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76" w:rsidRDefault="00213F76" w:rsidP="00213F76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</w:t>
      </w:r>
    </w:p>
    <w:p w:rsidR="00213F76" w:rsidRDefault="00213F76" w:rsidP="00213F7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купли-продажи нежилого помещения</w:t>
      </w:r>
    </w:p>
    <w:p w:rsidR="00213F76" w:rsidRDefault="00213F76" w:rsidP="00213F76"/>
    <w:p w:rsidR="00213F76" w:rsidRDefault="00213F76" w:rsidP="00213F7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13F7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3F76" w:rsidRDefault="00213F76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3F76" w:rsidRDefault="00213F76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13F76" w:rsidRDefault="00213F76" w:rsidP="00213F76"/>
    <w:p w:rsidR="00213F76" w:rsidRDefault="00213F76" w:rsidP="00213F76"/>
    <w:p w:rsidR="00213F76" w:rsidRDefault="00213F76" w:rsidP="00213F76"/>
    <w:p w:rsidR="00213F76" w:rsidRDefault="00213F76" w:rsidP="00213F7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Сторона-1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Сторона-2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13F76" w:rsidRDefault="00213F76" w:rsidP="00213F76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1.1. Стороны договорились о подготовке и заключении в последующем договора купли-продажи нежилого помещения (далее – Основной договор), расположенного на ________ этаже здания по адресу: ________________________________________________, общей площадью ________ кв. м, (далее именуемого Помещение), по которому Сторона-1 будет выступать Продавцом, а Сторона-2 – Покупателем помещения.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1.2. Указанное помещение принадлежит Стороне-1 на праве собственности, что подтверждается свидетельством на право собственности, выданным ________________________ «___» _____________ 2016 года, реестровый номер ________.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1.3. Сторона-1 гарантирует, что передаваемое помещение свободно от прав третьих лиц, не находится под арестом, в залоге и не является предметом спора.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1.4. Сторона-1 гарантирует к моменту передачи Стороне-2 нежилого помещения наличие в нем ________ подключенных телефонных линий.</w:t>
      </w:r>
    </w:p>
    <w:p w:rsidR="00213F76" w:rsidRDefault="00213F76" w:rsidP="00213F76">
      <w:pPr>
        <w:spacing w:before="500" w:after="150"/>
        <w:jc w:val="center"/>
      </w:pPr>
      <w:r>
        <w:rPr>
          <w:b/>
          <w:color w:val="333333"/>
        </w:rPr>
        <w:t>2. ЦЕНА ДОГОВОРА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2.1. По предварительной договоренности между сторонами стоимость помещения составляет ________ рублей.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2.2. Оплата стоимости помещения будет производиться путем безналичного перечисления денежных средств на расчетный счет Стороны-1 в порядке и в сроки, определенные основным договором.</w:t>
      </w:r>
    </w:p>
    <w:p w:rsidR="00213F76" w:rsidRDefault="00213F76" w:rsidP="00213F76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3.1. Сторона-1 обязуется: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lastRenderedPageBreak/>
        <w:t>3.1.1. К моменту подписания основного договора обеспечить принятие полномочным органом (лицом) решения о продаже помещения.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3.1.2. Передать помещение в хорошем техническом состоянии, пригодном для использования его в соответствии с назначением.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3.2. Сторона-2 обязуется: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3.2.1. К моменту подписания основного договора обеспечить принятие правомочным органом (лицом) решения о приобретении в собственность помещения.</w:t>
      </w:r>
    </w:p>
    <w:p w:rsidR="00213F76" w:rsidRDefault="00213F76" w:rsidP="00213F76">
      <w:pPr>
        <w:spacing w:before="500" w:after="150"/>
        <w:jc w:val="center"/>
      </w:pPr>
      <w:r>
        <w:rPr>
          <w:b/>
          <w:color w:val="333333"/>
        </w:rPr>
        <w:t>4. СРОКИ РЕАЛИЗАЦИИ НАМЕРЕНИЙ СТОРОН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4.1. Настоящий договор является предварительным и содержит основные условия договора купли-продажи нежилого помещения (основного договора), который будет заключен в последующем.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4.2. Стороны обязуются заключить основной договор не п</w:t>
      </w:r>
      <w:r>
        <w:rPr>
          <w:color w:val="333333"/>
        </w:rPr>
        <w:t>озднее «___» _____________ ______</w:t>
      </w:r>
      <w:bookmarkStart w:id="0" w:name="_GoBack"/>
      <w:bookmarkEnd w:id="0"/>
      <w:r>
        <w:rPr>
          <w:color w:val="333333"/>
        </w:rPr>
        <w:t>г. До указанной даты Сторона-1 обязуется не совершать с другими партнерами сделок в отношении указанного в п.1.1 настоящего договора нежилого помещения.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4.3. В случае если одна из сторон будет уклоняться от заключения основного договора, вторая сторона вправе обратиться в Арбитражный суд ________________________ с требованием о понуждении заключить договор.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4.4. Сторона, необоснованно уклоняющаяся от заключения договора, должна возместить другой стороне причиненные этим убытки.</w:t>
      </w:r>
    </w:p>
    <w:p w:rsidR="00213F76" w:rsidRDefault="00213F76" w:rsidP="00213F76">
      <w:pPr>
        <w:spacing w:before="500" w:after="150"/>
        <w:jc w:val="center"/>
      </w:pPr>
      <w:r>
        <w:rPr>
          <w:b/>
          <w:color w:val="333333"/>
        </w:rPr>
        <w:t>5. ОСОБЫЕ УСЛОВИЯ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5.1. Сторона-2 вправе передать свои права по настоящему договору третьим лицам, известив об этом Сторону-1.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5.2. Право собственности на помещение перейдет к Стороне-2 с момента государственной регистрации перехода права собственности в ________________________. Расходы по государственной регистрации перехода права собственности несет Сторона-2.</w:t>
      </w:r>
    </w:p>
    <w:p w:rsidR="00213F76" w:rsidRDefault="00213F76" w:rsidP="00213F76">
      <w:pPr>
        <w:spacing w:before="500" w:after="150"/>
        <w:jc w:val="center"/>
      </w:pPr>
      <w:r>
        <w:rPr>
          <w:b/>
          <w:color w:val="333333"/>
        </w:rPr>
        <w:t>6. ЗАКЛЮЧИТЕЛЬНЫЕ ПОЛОЖЕНИЯ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6.1. Настоящий договор вступает в силу с момента его подписания сторонами и действует до вступления в силу основного договора.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6.2. Договор может быть расторгнут в случаях, предусмотренных действующим законодательством РФ.</w:t>
      </w:r>
    </w:p>
    <w:p w:rsidR="00213F76" w:rsidRDefault="00213F76" w:rsidP="00213F76">
      <w:pPr>
        <w:spacing w:after="150" w:line="290" w:lineRule="auto"/>
      </w:pPr>
      <w:r>
        <w:rPr>
          <w:color w:val="333333"/>
        </w:rPr>
        <w:t>6.3.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213F76" w:rsidRDefault="00213F76" w:rsidP="00213F76">
      <w:pPr>
        <w:spacing w:before="500" w:after="150"/>
        <w:jc w:val="center"/>
      </w:pPr>
      <w:r>
        <w:rPr>
          <w:b/>
          <w:color w:val="333333"/>
        </w:rPr>
        <w:lastRenderedPageBreak/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13F7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3F76" w:rsidRDefault="00213F76" w:rsidP="00702E4F">
            <w:r>
              <w:rPr>
                <w:b/>
                <w:color w:val="333333"/>
                <w:sz w:val="18"/>
                <w:szCs w:val="18"/>
              </w:rPr>
              <w:t>Сторона-1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213F76" w:rsidRDefault="00213F76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3F76" w:rsidRDefault="00213F76" w:rsidP="00702E4F">
            <w:r>
              <w:rPr>
                <w:b/>
                <w:color w:val="333333"/>
                <w:sz w:val="18"/>
                <w:szCs w:val="18"/>
              </w:rPr>
              <w:t>Сторона-2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213F76" w:rsidRDefault="00213F76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13F76" w:rsidRDefault="00213F76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13F76" w:rsidRDefault="00213F76" w:rsidP="00213F76"/>
    <w:p w:rsidR="00213F76" w:rsidRDefault="00213F76" w:rsidP="00213F76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213F76" w:rsidRDefault="00213F76" w:rsidP="00213F7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13F76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3F76" w:rsidRDefault="00213F76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Сторона-1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3F76" w:rsidRDefault="00213F76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Сторона-2 _______________</w:t>
            </w:r>
          </w:p>
        </w:tc>
      </w:tr>
    </w:tbl>
    <w:p w:rsidR="00213F76" w:rsidRDefault="00213F76" w:rsidP="00213F76"/>
    <w:p w:rsidR="000377C3" w:rsidRPr="00213F76" w:rsidRDefault="000377C3" w:rsidP="00213F76"/>
    <w:sectPr w:rsidR="000377C3" w:rsidRPr="00213F7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32" w:rsidRDefault="004D1432" w:rsidP="008A2109">
      <w:r>
        <w:separator/>
      </w:r>
    </w:p>
  </w:endnote>
  <w:endnote w:type="continuationSeparator" w:id="0">
    <w:p w:rsidR="004D1432" w:rsidRDefault="004D143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D143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32" w:rsidRDefault="004D1432" w:rsidP="008A2109">
      <w:r>
        <w:separator/>
      </w:r>
    </w:p>
  </w:footnote>
  <w:footnote w:type="continuationSeparator" w:id="0">
    <w:p w:rsidR="004D1432" w:rsidRDefault="004D143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522D1"/>
    <w:rsid w:val="001C0F60"/>
    <w:rsid w:val="001E510D"/>
    <w:rsid w:val="00213F76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D1432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0CC8"/>
    <w:rsid w:val="00942575"/>
    <w:rsid w:val="00993C01"/>
    <w:rsid w:val="009E2C53"/>
    <w:rsid w:val="00A251B6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E06BDA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4193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2021-08-13T16:15:00Z</dcterms:created>
  <dcterms:modified xsi:type="dcterms:W3CDTF">2021-08-13T16:15:00Z</dcterms:modified>
</cp:coreProperties>
</file>