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2F" w:rsidRDefault="00454F2F" w:rsidP="00454F2F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454F2F" w:rsidRDefault="00454F2F" w:rsidP="00454F2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квартиры</w:t>
      </w:r>
    </w:p>
    <w:p w:rsidR="00454F2F" w:rsidRDefault="00454F2F" w:rsidP="00454F2F"/>
    <w:p w:rsidR="00454F2F" w:rsidRDefault="00454F2F" w:rsidP="00454F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54F2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54F2F" w:rsidRDefault="00454F2F" w:rsidP="00454F2F"/>
    <w:p w:rsidR="00454F2F" w:rsidRDefault="00454F2F" w:rsidP="00454F2F"/>
    <w:p w:rsidR="00454F2F" w:rsidRDefault="00454F2F" w:rsidP="00454F2F"/>
    <w:p w:rsidR="00454F2F" w:rsidRDefault="00454F2F" w:rsidP="00454F2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Застройщик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Участник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1.1. Стороны обязуются в срок, предусмотренный настоящим Договором, заключить основной договор купли-продажи (далее – «Основной договор»), в соответствии с которым Продавец обязуется передать в собственность Покупателя, а Покупатель обязуется оплатить и принять в собственность Квартиру (далее – «Квартира»), расположенную, на момент подписания настоящего Договора в построенном доме по адресу: ________________________________________________ и имеющую нижеследующие характеристики: ________________________________________________.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1.1.1. </w:t>
      </w:r>
      <w:proofErr w:type="spellStart"/>
      <w:r>
        <w:rPr>
          <w:color w:val="333333"/>
        </w:rPr>
        <w:t>Выкопировка</w:t>
      </w:r>
      <w:proofErr w:type="spellEnd"/>
      <w:r>
        <w:rPr>
          <w:color w:val="333333"/>
        </w:rPr>
        <w:t xml:space="preserve"> плана Квартиры прилагается.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1.1.2. На весь период действия настоящего Договора стороны признают характеристики Квартиры, обозначенные в п.1.1 настоящего Договора надлежащими и индивидуально определенными. 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1.2. Продавец является Застройщиком и Инвестором при строительстве Дома. Продавец имеет бесспорное право зарегистрировать свое право собственности на Квартиру на основании: ________________________________________________.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1.3. Продавец гарантирует, что его права на Квартиру не обременены обязательствами перед третьими лицами, не заложены, под арестом и запрещением не состоят.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Продавец обязуется</w:t>
      </w:r>
      <w:r>
        <w:rPr>
          <w:color w:val="333333"/>
        </w:rPr>
        <w:t>: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2.1.1. В </w:t>
      </w:r>
      <w:r>
        <w:rPr>
          <w:color w:val="333333"/>
        </w:rPr>
        <w:t>срок до «___» _____________ _____</w:t>
      </w:r>
      <w:r>
        <w:rPr>
          <w:color w:val="333333"/>
        </w:rPr>
        <w:t xml:space="preserve"> года, при условии надлежащего исполнения Покупателем обязательств по п.2.2, п.3.2 настоящего Договора и иных обязательств, выполнение которых предусмотрено за последними, до подписания Основного договора, заключить с Покупателем Основной договор на условиях, установленных настоящим Договором по прилагаемой форме (Приложение №1 к настоящему договору).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lastRenderedPageBreak/>
        <w:t>2.1.2. В период действия настоящего Договора не совершать никаких действий, направленных на отчуждение третьим лицам прав на Квартиру или ее части, а также Продавец обязуется немедленно ставить в известность Покупателя о притязаниях третьих лиц на Квартиру, принимать немедленные меры и действия по отклонению или отзыву притязаний третьих лиц на Квартиру, при их возникновении.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Покупатель обязуется</w:t>
      </w:r>
      <w:r>
        <w:rPr>
          <w:color w:val="333333"/>
        </w:rPr>
        <w:t>: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2.2.1. В качестве обеспечения обязательств Покупателя по заключению Основного договора и оплате ими полной стоимости Квартиры до регистрации его права собственности, Покупатель обязуется перечислить на расчетный счет или внести в кассу Продавца денежные средства в размере ________ рублей согласно графику финансирования (Приложение №2). Данные средства до подписания Основного договора являются «обеспечительным платежом», который в день подписания сторонами Основного договора засчитывается Продавцом как «полная оплата стоимости Квартиры» по Основному договору. Указанный в настоящем пункте «обеспечительный платеж» не является каким-либо видом задатка и к нему не применяются нормы ГК РФ о задатке. Основной договор заключается Продавцом только при поступлении на расчетный счет Продавца обеспечительного платежа в полном размере.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2.2.2. В </w:t>
      </w:r>
      <w:r>
        <w:rPr>
          <w:color w:val="333333"/>
        </w:rPr>
        <w:t>срок до «___» _____________ ______</w:t>
      </w:r>
      <w:r>
        <w:rPr>
          <w:color w:val="333333"/>
        </w:rPr>
        <w:t xml:space="preserve"> года, при условии надлежащего исполнения Покупателем обязательств по п.2.2.1, п.2.2.4, п.3.2 настоящего Договора и иных обязательств, выполнение которых предусмотрено за последним до подписания Основного договора, заключить с Продавцом Основной договор на условиях, установленных настоящим Договором.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2.2.3. Покупатель обязуется заключить договор с эксплуатирующей Дом организацией (далее – Договор на эксплуатацию и обслуживание Дома), при этом Договор на эксплуатацию и обслуживание Дома должен быть заключен Покупателем в момент подписания Основного договора в сроки, определенные в п.2.2.2 настоящего Договора.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2.2.4. Покупатель обязуется предоставить Продавцу все необходимые, в соответствии с действующим законодательством РФ, документы для регистрации права собственности Покупателя на квартиру в Управление Федеральной службы государственной регистрации, кадастра и картографии по Ленинградской области в течение ________ дней с момента подписания Основного договора купли-продажи.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3. ПОРЯДОК РАСЧЕТОВ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3.1. Размер «обеспечительного платежа» составляет ________ рублей.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3.2. Расходы, связанные с государственной регистрацией сделки по настоящему Договору и с регистрацией права собственности Покупателя </w:t>
      </w:r>
      <w:proofErr w:type="gramStart"/>
      <w:r>
        <w:rPr>
          <w:color w:val="333333"/>
        </w:rPr>
        <w:t>на Квартиру</w:t>
      </w:r>
      <w:proofErr w:type="gramEnd"/>
      <w:r>
        <w:rPr>
          <w:color w:val="333333"/>
        </w:rPr>
        <w:t xml:space="preserve"> полностью возлагаются на Покупателя и оплачиваются по отдельному соглашению в момент заключения данного договора.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lastRenderedPageBreak/>
        <w:t>4.1. В случае неисполнения, либо ненадлежащего исполнения своих обязательств по настоящему Договору стороны несут имущественную ответственность в соответствии с ГК РФ.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4.2. При нарушении Продавцом обязательств по заключению Основного договора, в установленный настоящим Договором срок, Покупатель имеет право по своему выбору осуществить одно из нижеследующих действий:</w:t>
      </w:r>
    </w:p>
    <w:p w:rsidR="00454F2F" w:rsidRDefault="00454F2F" w:rsidP="00454F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продлить срок действия настоящего Договора, установив новый срок заключения Основного договора;</w:t>
      </w:r>
    </w:p>
    <w:p w:rsidR="00454F2F" w:rsidRDefault="00454F2F" w:rsidP="00454F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требовать </w:t>
      </w:r>
      <w:proofErr w:type="gramStart"/>
      <w:r>
        <w:rPr>
          <w:color w:val="333333"/>
        </w:rPr>
        <w:t>возврата</w:t>
      </w:r>
      <w:proofErr w:type="gramEnd"/>
      <w:r>
        <w:rPr>
          <w:color w:val="333333"/>
        </w:rPr>
        <w:t xml:space="preserve"> внесенного «обеспечительного платежа».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4.3. При нарушении Покупателем обязательств по заключению Основного договора в установленный настоящим Договором срок (что по соглашению Сторон считается отказом Покупателя от заключения Основного договора), Продавец имеет право по своему выбору осуществить одно из нижеследующих действий:</w:t>
      </w:r>
    </w:p>
    <w:p w:rsidR="00454F2F" w:rsidRDefault="00454F2F" w:rsidP="00454F2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признать настоящий Договор прекратившим свое действие на основании отказа Покупателя заключить Основной договор. Возврат внесенных в счет оплаты «обеспечительного платежа» денежных средств производится </w:t>
      </w:r>
      <w:proofErr w:type="gramStart"/>
      <w:r>
        <w:rPr>
          <w:color w:val="333333"/>
        </w:rPr>
        <w:t>в порядке</w:t>
      </w:r>
      <w:proofErr w:type="gramEnd"/>
      <w:r>
        <w:rPr>
          <w:color w:val="333333"/>
        </w:rPr>
        <w:t xml:space="preserve"> определенном в п.4.5 настоящего Договора;</w:t>
      </w:r>
    </w:p>
    <w:p w:rsidR="00454F2F" w:rsidRDefault="00454F2F" w:rsidP="00454F2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продлить, при согласии Покупателя срок действия настоящего Договора, установив новый срок заключения Основного договора.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4.4. В случае задержки Покупателем внесения на расчетный счет Продавца «обеспечительного платежа», в срок и в размере, предусмотренных п.2.2.1 настоящего Договора: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4.4.1. более, чем на ________ календарных дней – Покупатель оплачивает пени в размере ________% в день от размера «обеспечительного платежа», указанного в п.2.2.1 настоящего Договора, за каждый календарный день просрочки. Пени начисляется с первого дня просрочки до момента погашения задолженности, либо до наступления </w:t>
      </w:r>
      <w:proofErr w:type="gramStart"/>
      <w:r>
        <w:rPr>
          <w:color w:val="333333"/>
        </w:rPr>
        <w:t>обстоятельств</w:t>
      </w:r>
      <w:proofErr w:type="gramEnd"/>
      <w:r>
        <w:rPr>
          <w:color w:val="333333"/>
        </w:rPr>
        <w:t xml:space="preserve"> обозначенных в п.4.4.2 настоящего Договора.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4.4.2. более, чем на ________ календарных дней – Продавец имеет право расторгнуть настоящий Договор в одностороннем несудебном порядке, сняв с себя обязательства заключить Основной договор, при этом Продавец, за вычетом суммы штрафа в размере ________% от размера «обеспечительного платежа», указанного в п.2.2.1 настоящего Договора, производит возврат внесенных денежных средств в счет оплаты «обеспечительного платежа» в течение ________ дней с момента обращения Покупателя с требованием о возврате денежных средств. Договор считается расторгнутым с момента направления Покупателю уведомления о расторжении настоящего Договора. Расчет и возврат суммы, подлежащей возврату, производится от фактически внесенных денежных средств в рублях, с учетом вычета всех предусмотренных настоящим Договором штрафов и пени.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4.5. При отказе Покупателя от заключения Основного договора, Продавец обязуется произвести возврат денежных средств из внесенной Покупателем суммы в счет оплаты «обеспечительного платежа» за вычетом штрафа в размере ________% от размера «обеспечительного платежа», указанного в п.2.2.1 настоящего Договора. Возврат внесенных денежных средств производится, в течение ________ дней с момента обращения Покупателя с требованием о возврате денежных средств.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lastRenderedPageBreak/>
        <w:t>4.6. В случае несвоевременного или ненадлежащего выполнения Покупателем других обязательств, предусмотренных настоящим Договором, Покупатель обязан возместить Продавцу понесенные последним убытки.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4.7. В случае возникновения обстоятельств и явлений непреодолимой силы или обстоятельств и явлений, приравненных к таковым, стороны регулируют взаимоотношения на основании действующего законодательства РФ.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4.8.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4.9. В случае невыполнения условий п.5.1, п.2.1.1, п.7.2 настоящего Договора, Продавец выплачивает Покупателю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4.10. Обязанность Продавца перед Покупателем по выплате неустойки, указанной в п.4.9 настоящего договора, возникает только в случае наличия вины Продавца.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5. УСЛОВИЯ И СРОКИ ЗАКЛЮЧЕНИЯ ОСНОВНОГО ДОГОВОРА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5.1. Основной договор купли-продажи между Продавцом и Покупателем будет заключен не </w:t>
      </w:r>
      <w:r>
        <w:rPr>
          <w:color w:val="333333"/>
        </w:rPr>
        <w:t>позднее «___» _____________ _____</w:t>
      </w:r>
      <w:r>
        <w:rPr>
          <w:color w:val="333333"/>
        </w:rPr>
        <w:t xml:space="preserve"> года, при условии выполнения всех обязательств, предусмотренных настоящим договором.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5.2 . Основной Договор является Приложением №1.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6. ПРОЧИЕ УСЛОВИЯ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6.1. Квартира отчуждается Покупателю в следующем техническом состоянии, которое полностью удовлетворяет Покупателя:</w:t>
      </w:r>
    </w:p>
    <w:p w:rsidR="00454F2F" w:rsidRDefault="00454F2F" w:rsidP="00454F2F">
      <w:pPr>
        <w:spacing w:before="200" w:line="290" w:lineRule="auto"/>
      </w:pPr>
      <w:r>
        <w:rPr>
          <w:color w:val="333333"/>
        </w:rPr>
        <w:t>1. без настилки всех видов полов;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2. без приобретения и установки дверной столярки (кроме входной двери);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 xml:space="preserve">3. без приобретения и установки </w:t>
      </w:r>
      <w:proofErr w:type="spellStart"/>
      <w:r>
        <w:rPr>
          <w:color w:val="333333"/>
        </w:rPr>
        <w:t>сантехоборудования</w:t>
      </w:r>
      <w:proofErr w:type="spellEnd"/>
      <w:r>
        <w:rPr>
          <w:color w:val="333333"/>
        </w:rPr>
        <w:t>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4. без трубных разводок в санузлах;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5. без приобретения и оклейки стен обоями;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6. без малярных работ;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7. без электрических плит;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8. без подоконников;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9. установлены оконные конструкции со стеклопакетами;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10. установлена входная дверь;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11. произведена электрическая разводка согласно проекту;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12. установлены системы отопления Квартиры;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13. установлены стояки горячего и холодного водоснабжения и канализации;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14. кирпичные стены оштукатурены, газобетонные – произведена затирка швов;</w:t>
      </w:r>
    </w:p>
    <w:p w:rsidR="00454F2F" w:rsidRDefault="00454F2F" w:rsidP="00454F2F">
      <w:pPr>
        <w:spacing w:line="290" w:lineRule="auto"/>
      </w:pPr>
      <w:r>
        <w:rPr>
          <w:color w:val="333333"/>
        </w:rPr>
        <w:lastRenderedPageBreak/>
        <w:t>15. произведена цементно-песчаная стяжка полов согласно проекту;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16. произведена разделка рустов плит перекрытий;</w:t>
      </w:r>
    </w:p>
    <w:p w:rsidR="00454F2F" w:rsidRDefault="00454F2F" w:rsidP="00454F2F">
      <w:pPr>
        <w:spacing w:line="290" w:lineRule="auto"/>
      </w:pPr>
      <w:r>
        <w:rPr>
          <w:color w:val="333333"/>
        </w:rPr>
        <w:t>17. установлены квартирные счетчики электрической энергии.</w:t>
      </w:r>
    </w:p>
    <w:p w:rsidR="00454F2F" w:rsidRDefault="00454F2F" w:rsidP="00454F2F"/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6.2. Последующие затраты по эксплуатации и обслуживанию (содержанию) своей Квартиры и своей доли в общем имуществе введенного в эксплуатацию Дома оплачиваются Покупателем на основании счетов, выставляемых эксплуатирующей Дом организацией (управляющей компанией), независимо </w:t>
      </w:r>
      <w:proofErr w:type="gramStart"/>
      <w:r>
        <w:rPr>
          <w:color w:val="333333"/>
        </w:rPr>
        <w:t>от наличия</w:t>
      </w:r>
      <w:proofErr w:type="gramEnd"/>
      <w:r>
        <w:rPr>
          <w:color w:val="333333"/>
        </w:rPr>
        <w:t xml:space="preserve"> заключенного с данной организацией договора.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6.3. При расторжении настоящего Договора по инициативе Покупателя, Покупатель направляет Продавцу письменное заявление о желании расторгнуть настоящий Договор. Стороны составляют Соглашение о расторжении, согласно которому Продавец возвращает ранее полученные денежные средства (фактически выплаченные суммы в рублях) в течение ________ дней с момента подписания Соглашения о расторжении, в любой, не противоречащей законодательству РФ, форме по выбору Продавца за вычетом суммы штрафа в размере ________% от размера «обеспечительного платежа».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 6.4. Уступка прав по настоящему Договору, возможно только с письменного согласия Продавца.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 6.5. Подписанием настоящего Договора Покупатель подтверждает, что получил от Продавца всю необходимую информацию о застройщике, о проекте строительства, о Доме, о Квартире в полном объеме.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7. ПЕРЕХОД ПРАВА СОБСТВЕННОСТИ НА КВАРТИРУ ПЕРЕДАЧА КВАРТИРЫ ПОКУПАТЕЛЮ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7.1. Право собственности на Квартиру переходит от Продавца к Покупателю с момента государственной регистрации в Управлении Федеральной службы государственной регистрации, кадастра и картографии по ________________________.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7.2. Покупатель и Продавец осуществляют подачу Основного договора купли-продажи и всех необходимых документов для регистрации права собственности Покупателя на квартиру в Управление Федеральной службы государственной регистрации, кадастра и картографии по ________________________ в </w:t>
      </w:r>
      <w:r>
        <w:rPr>
          <w:color w:val="333333"/>
        </w:rPr>
        <w:t>срок до «___» _____________ _____</w:t>
      </w:r>
      <w:r>
        <w:rPr>
          <w:color w:val="333333"/>
        </w:rPr>
        <w:t xml:space="preserve"> г.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7.3. Квартира передается Покупателю путем подписания акта приема-передачи в течение ________ дней со дня оплаты Продавцу полной стоимости Квартиры, но не </w:t>
      </w:r>
      <w:r>
        <w:rPr>
          <w:color w:val="333333"/>
        </w:rPr>
        <w:t>позднее «___» _____________ _____</w:t>
      </w:r>
      <w:bookmarkStart w:id="0" w:name="_GoBack"/>
      <w:bookmarkEnd w:id="0"/>
      <w:r>
        <w:rPr>
          <w:color w:val="333333"/>
        </w:rPr>
        <w:t xml:space="preserve"> года исполнения п.2.2.1, п.3.2, п.6.2 договора. В случае уклонения Покупателя от подписания Акта, Продавец не несет ответственность за просрочку сроков заключения Основного договора.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8. ЗАКЛЮЧИТЕЛЬНЫЕ ПОЛОЖЕНИЯ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 xml:space="preserve">8.1. При изменении реквизитов по Договору каждая из Сторон должна представить письменное уведомление другой Стороне в срок до ________ календарных дней с момента изменения таких реквизитов. Все риски, связанные с несвоевременным предоставлением информации об изменении </w:t>
      </w:r>
      <w:proofErr w:type="gramStart"/>
      <w:r>
        <w:rPr>
          <w:color w:val="333333"/>
        </w:rPr>
        <w:t>реквизитов</w:t>
      </w:r>
      <w:proofErr w:type="gramEnd"/>
      <w:r>
        <w:rPr>
          <w:color w:val="333333"/>
        </w:rPr>
        <w:t xml:space="preserve"> несет сторона, не известившая или ненадлежащим образом известившая о произошедших изменениях.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lastRenderedPageBreak/>
        <w:t>8.2. Договор содержит все условия, согласованные Сторонами на момент его подписания. Любые предварительные соглашения и договоренности, существовавшие до заключения Договора, теряют силу с момента его заключения.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8.3. При выполнении Договора Стороны руководствуются действующим законодательством Российской Федерации.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8.4. Все указанные в Договоре приложения являются его неотъемлемой частью.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8.5. Недействительность одного или нескольких положений Договора не влечет недействительности остальных его положений.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8.6. Все споры между сторонами решаются в суде по месту нахождения Продавца.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8.7. Настоящий договор составлен в 3-х экземплярах, имеющих равную юридическую силу – два экземпляра для Продавца, один экземпляр – для Покупателя.</w:t>
      </w:r>
    </w:p>
    <w:p w:rsidR="00454F2F" w:rsidRDefault="00454F2F" w:rsidP="00454F2F">
      <w:pPr>
        <w:spacing w:after="150" w:line="290" w:lineRule="auto"/>
      </w:pPr>
      <w:r>
        <w:rPr>
          <w:color w:val="333333"/>
        </w:rPr>
        <w:t>8.8. Настоящий Договор вступает в силу с момента его подписания сторонами.</w:t>
      </w:r>
    </w:p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p w:rsidR="00454F2F" w:rsidRDefault="00454F2F" w:rsidP="00454F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54F2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r>
              <w:rPr>
                <w:b/>
                <w:color w:val="333333"/>
                <w:sz w:val="18"/>
                <w:szCs w:val="18"/>
              </w:rPr>
              <w:t>Застройщик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454F2F" w:rsidRDefault="00454F2F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r>
              <w:rPr>
                <w:b/>
                <w:color w:val="333333"/>
                <w:sz w:val="18"/>
                <w:szCs w:val="18"/>
              </w:rPr>
              <w:t>Участник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454F2F" w:rsidRDefault="00454F2F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54F2F" w:rsidRDefault="00454F2F" w:rsidP="00454F2F"/>
    <w:p w:rsidR="00454F2F" w:rsidRDefault="00454F2F" w:rsidP="00454F2F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454F2F" w:rsidRDefault="00454F2F" w:rsidP="00454F2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54F2F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Застройщик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54F2F" w:rsidRDefault="00454F2F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Участник _______________</w:t>
            </w:r>
          </w:p>
        </w:tc>
      </w:tr>
    </w:tbl>
    <w:p w:rsidR="00454F2F" w:rsidRDefault="00454F2F" w:rsidP="00454F2F"/>
    <w:p w:rsidR="000377C3" w:rsidRPr="00454F2F" w:rsidRDefault="000377C3" w:rsidP="00454F2F"/>
    <w:sectPr w:rsidR="000377C3" w:rsidRPr="00454F2F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C2" w:rsidRDefault="00874EC2" w:rsidP="008A2109">
      <w:r>
        <w:separator/>
      </w:r>
    </w:p>
  </w:endnote>
  <w:endnote w:type="continuationSeparator" w:id="0">
    <w:p w:rsidR="00874EC2" w:rsidRDefault="00874EC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74EC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C2" w:rsidRDefault="00874EC2" w:rsidP="008A2109">
      <w:r>
        <w:separator/>
      </w:r>
    </w:p>
  </w:footnote>
  <w:footnote w:type="continuationSeparator" w:id="0">
    <w:p w:rsidR="00874EC2" w:rsidRDefault="00874EC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454F2F"/>
    <w:rsid w:val="00522F21"/>
    <w:rsid w:val="00523B7C"/>
    <w:rsid w:val="00537F00"/>
    <w:rsid w:val="006C5691"/>
    <w:rsid w:val="006E2497"/>
    <w:rsid w:val="00767857"/>
    <w:rsid w:val="0080600C"/>
    <w:rsid w:val="008225CB"/>
    <w:rsid w:val="00874EC2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061ED"/>
    <w:rsid w:val="00B1668E"/>
    <w:rsid w:val="00B2780E"/>
    <w:rsid w:val="00B519B7"/>
    <w:rsid w:val="00B666CA"/>
    <w:rsid w:val="00BB2EDA"/>
    <w:rsid w:val="00BF6CB8"/>
    <w:rsid w:val="00C41846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5375-03FE-41B0-BEC8-B674C2B6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13869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2021-08-13T16:26:00Z</dcterms:created>
  <dcterms:modified xsi:type="dcterms:W3CDTF">2021-08-13T16:26:00Z</dcterms:modified>
</cp:coreProperties>
</file>