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68" w:rsidRDefault="00C40268" w:rsidP="00C40268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C40268" w:rsidRDefault="00C40268" w:rsidP="00C40268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временным трудовым (творческим) коллективом (ВТК)</w:t>
      </w:r>
    </w:p>
    <w:p w:rsidR="00C40268" w:rsidRDefault="00C40268" w:rsidP="00C40268"/>
    <w:p w:rsidR="00C40268" w:rsidRDefault="00C40268" w:rsidP="00C4026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C40268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40268" w:rsidRDefault="00C40268" w:rsidP="002A3C4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40268" w:rsidRDefault="00C40268" w:rsidP="002A3C4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C40268" w:rsidRDefault="00C40268" w:rsidP="00C40268"/>
    <w:p w:rsidR="00C40268" w:rsidRDefault="00C40268" w:rsidP="00C40268"/>
    <w:p w:rsidR="00C40268" w:rsidRDefault="00C40268" w:rsidP="00C40268"/>
    <w:p w:rsidR="00C40268" w:rsidRDefault="00C40268" w:rsidP="00C40268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ВТК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C40268" w:rsidRDefault="00C40268" w:rsidP="00C40268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1.1. ВТК берет на себя обязательство выполнить работу по ________________________________________________ в соответствии с заданием Заказчика во исполнение хоздоговора ________________________.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1.2. ВТК выполняет работу и сдает Заказчику отдельные ее этапы в соответствии с техническим заданием и календарным планом, прилагаемым к договору и являющимися его неотъемлемой частью.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 xml:space="preserve">1.3. Срок выполнения работы: </w:t>
      </w:r>
    </w:p>
    <w:p w:rsidR="00C40268" w:rsidRDefault="00C40268" w:rsidP="00C4026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Начало «___» __________</w:t>
      </w:r>
      <w:r>
        <w:rPr>
          <w:color w:val="333333"/>
        </w:rPr>
        <w:t>___ _____</w:t>
      </w:r>
      <w:r>
        <w:rPr>
          <w:color w:val="333333"/>
        </w:rPr>
        <w:t>г.;</w:t>
      </w:r>
    </w:p>
    <w:p w:rsidR="00C40268" w:rsidRDefault="00C40268" w:rsidP="00C4026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</w:t>
      </w:r>
      <w:r>
        <w:rPr>
          <w:color w:val="333333"/>
        </w:rPr>
        <w:t>ончание «___» _____________ _____</w:t>
      </w:r>
      <w:bookmarkStart w:id="0" w:name="_GoBack"/>
      <w:bookmarkEnd w:id="0"/>
      <w:r>
        <w:rPr>
          <w:color w:val="333333"/>
        </w:rPr>
        <w:t xml:space="preserve"> г.;</w:t>
      </w:r>
    </w:p>
    <w:p w:rsidR="00C40268" w:rsidRDefault="00C40268" w:rsidP="00C40268">
      <w:r>
        <w:rPr>
          <w:color w:val="333333"/>
        </w:rPr>
        <w:t>ВТК имеет право досрочного выполнения работы.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1.4. Результаты работ предоставляются в виде ________________________________________________. Отдельные этапы работ оформляются: ________________________.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1.5. Промежуточные и окончательные этапы работы ВТК передает Заказчику: ________________________________________________.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1.6. Работа считается выполненной после подписания акта приемки-сдачи (технического акта внедрения) представителем Заказчика и ________________________.</w:t>
      </w:r>
    </w:p>
    <w:p w:rsidR="00C40268" w:rsidRDefault="00C40268" w:rsidP="00C40268">
      <w:pPr>
        <w:spacing w:before="500" w:after="150"/>
        <w:jc w:val="center"/>
      </w:pPr>
      <w:r>
        <w:rPr>
          <w:b/>
          <w:color w:val="333333"/>
        </w:rPr>
        <w:t>2. ПРАВА И ОБЯЗАННОСТИ ЗАКАЗЧИКА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 xml:space="preserve">2.1. Для выполнения работ Заказчик обеспечивает ВТК необходимыми помещениями, средствами, материалами, оборудованием и комплектующими изделиями за счет выполнения их </w:t>
      </w:r>
      <w:r>
        <w:rPr>
          <w:color w:val="333333"/>
        </w:rPr>
        <w:lastRenderedPageBreak/>
        <w:t>________________________ по прилагаемой к договору описи либо иным способом, оговоренным в дополнительных условиях.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2.2. Заказчик устанавливает форму отчетности.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2.3. Заказчик обязан принять промежуточные и окончательные результаты работ в течение ________ дней с момента уведомления о готовности.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2.4. Заказчик выявляет допущенные ВТК отступления от условий договора либо недостатки в работе, ухудшающие ее результаты, и требует их устранения в установленном настоящим договором порядке.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2.5. Заказчик обязан оплатить выполненную согласно настоящему договору работу.</w:t>
      </w:r>
    </w:p>
    <w:p w:rsidR="00C40268" w:rsidRDefault="00C40268" w:rsidP="00C40268">
      <w:pPr>
        <w:spacing w:before="500" w:after="150"/>
        <w:jc w:val="center"/>
      </w:pPr>
      <w:r>
        <w:rPr>
          <w:b/>
          <w:color w:val="333333"/>
        </w:rPr>
        <w:t>3. ПРАВА И ОБЯЗАННОСТИ ВТК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3.1. Работа в ВТК выполняется в свободное от основной работы или учебы время.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3.2. Руководитель ВТК избирается общим собранием его членов, он организует всю работу и несет персональную ответственность за деятельность ВТК и результаты его работы.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3.3. Прием в члены или исключение из членов ВТК после подписания настоящего договора осуществляется общим собранием ВТК большинством голосов и является действительным после утверждения представителем Заказчика.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3.4. ВТК несет материальную ответственность за необеспечение сохранности вверенного ему Заказчиком имущества.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3.5. ВТК предоставляет Заказчику отчеты о выполненных работах в сроки, установленные в договоре (календарном плане).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3.6. ВТК обязано своевременно и качественно выполнить и передать Заказчику промежуточные и окончательные результаты работ.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3.7. ВТК отчисляет Заказчику ________% прибыли.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3.8. ВТК предоставляет отчет об использовании материально-технических ресурсов и возвращает их остатки.</w:t>
      </w:r>
    </w:p>
    <w:p w:rsidR="00C40268" w:rsidRDefault="00C40268" w:rsidP="00C40268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4.1. В случае неисполнения обязательств каждая из сторон вправе досрочно расторгнуть договор с уведомлением другой стороны за ________________________.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4.2. В случае несвоевременного начала исполнения работ либо их выполнения с существенными нарушениями сроков, предусмотренных договором (календарным планом), Заказчик вправе досрочно расторгнуть договор с предъявлением требований о возмещении убытков.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lastRenderedPageBreak/>
        <w:t>4.3. В случае допущения ВТК отступлений от условий договора либо установления иных недостатков, ухудшивших работу, Заказчик вправе обязать ВТК устранить их в ________________________ срок за свой счет.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4.5. ВТК возмещает Заказчику расходы, понесенные им по исправлению допущенных ВТК нарушений и недостатков в работе.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4.6. При установлении указанных нарушений, недостатков, ухудшивших работу (результаты работы), вознаграждение ВТК уменьшается на ________ рублей.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4.7. При нарушениях, установленных настоящим договором (календарным планом), сроков ВТК оплачивает штраф (неустойку) в размере ________% за каждый день просрочки.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4.8. За несвоевременное предоставление Заказчику установленных форм отчетности ВТК оплачивает штраф ________ рублей за каждый день просрочки, но не более ________ рублей.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 xml:space="preserve">4.9. За </w:t>
      </w:r>
      <w:proofErr w:type="spellStart"/>
      <w:r>
        <w:rPr>
          <w:color w:val="333333"/>
        </w:rPr>
        <w:t>непредоставление</w:t>
      </w:r>
      <w:proofErr w:type="spellEnd"/>
      <w:r>
        <w:rPr>
          <w:color w:val="333333"/>
        </w:rPr>
        <w:t xml:space="preserve"> установленных форм отчетности ВТК оплачивает штраф ________ рублей.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4.10. При наличии существенных недостатков на одном из этапов работы, приводящих к невыполнению условий, установленных в договоре, Заказчик вправе расторгнуть договор без оплаты произведенных работ с предъявлением требования о возмещении убытков.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4.11. При наличии существенных отступлений от договора либо иных существенных недостатков Заказчик вправе расторгнуть договор с предъявлением требований о возмещении убытков.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4.12. Уплата штрафов, неустоек не освобождает стороны от выполнения обязательств.</w:t>
      </w:r>
    </w:p>
    <w:p w:rsidR="00C40268" w:rsidRDefault="00C40268" w:rsidP="00C40268">
      <w:pPr>
        <w:spacing w:before="500" w:after="150"/>
        <w:jc w:val="center"/>
      </w:pPr>
      <w:r>
        <w:rPr>
          <w:b/>
          <w:color w:val="333333"/>
        </w:rPr>
        <w:t>5. РАЗМЕР И ПОРЯДОК РАСЧЕТОВ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5.1. По настоящему договору Заказчик оплачивает ВТК ________ рублей путем перечисления через учреждения Сбербанка либо в течение ________________________ после окончания и принятия работ (результатов работ).</w:t>
      </w:r>
    </w:p>
    <w:p w:rsidR="00C40268" w:rsidRDefault="00C40268" w:rsidP="00C40268">
      <w:pPr>
        <w:spacing w:after="150" w:line="290" w:lineRule="auto"/>
      </w:pPr>
      <w:r>
        <w:rPr>
          <w:color w:val="333333"/>
        </w:rPr>
        <w:t>5.2. Распределение коллективного заработка ВТК производится самостоятельно.</w:t>
      </w:r>
    </w:p>
    <w:p w:rsidR="00C40268" w:rsidRDefault="00C40268" w:rsidP="00C40268">
      <w:pPr>
        <w:spacing w:before="500" w:after="150"/>
        <w:jc w:val="center"/>
      </w:pPr>
      <w:r>
        <w:rPr>
          <w:b/>
          <w:color w:val="333333"/>
        </w:rPr>
        <w:t>6.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C40268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40268" w:rsidRDefault="00C40268" w:rsidP="002A3C47">
            <w:r>
              <w:rPr>
                <w:b/>
                <w:color w:val="333333"/>
                <w:sz w:val="18"/>
                <w:szCs w:val="18"/>
              </w:rPr>
              <w:t>ВТК</w:t>
            </w:r>
          </w:p>
          <w:p w:rsidR="00C40268" w:rsidRDefault="00C40268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40268" w:rsidRDefault="00C40268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40268" w:rsidRDefault="00C40268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C40268" w:rsidRDefault="00C40268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C40268" w:rsidRDefault="00C40268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C40268" w:rsidRDefault="00C40268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C40268" w:rsidRDefault="00C40268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40268" w:rsidRDefault="00C40268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40268" w:rsidRDefault="00C40268" w:rsidP="002A3C47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C40268" w:rsidRDefault="00C40268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40268" w:rsidRDefault="00C40268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40268" w:rsidRDefault="00C40268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C40268" w:rsidRDefault="00C40268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C40268" w:rsidRDefault="00C40268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C40268" w:rsidRDefault="00C40268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C40268" w:rsidRDefault="00C40268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40268" w:rsidRDefault="00C40268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40268" w:rsidRDefault="00C40268" w:rsidP="00C40268"/>
    <w:p w:rsidR="00C40268" w:rsidRDefault="00C40268" w:rsidP="00C40268">
      <w:pPr>
        <w:spacing w:before="500" w:after="150"/>
        <w:jc w:val="center"/>
      </w:pPr>
      <w:r>
        <w:rPr>
          <w:b/>
          <w:color w:val="333333"/>
        </w:rPr>
        <w:t>7. ПОДПИСИ СТОРОН</w:t>
      </w:r>
    </w:p>
    <w:p w:rsidR="00C40268" w:rsidRDefault="00C40268" w:rsidP="00C4026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C40268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40268" w:rsidRDefault="00C40268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ВТК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40268" w:rsidRDefault="00C40268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C40268" w:rsidRDefault="00C40268" w:rsidP="00C40268"/>
    <w:p w:rsidR="000377C3" w:rsidRPr="00C40268" w:rsidRDefault="000377C3" w:rsidP="00C40268"/>
    <w:sectPr w:rsidR="000377C3" w:rsidRPr="00C40268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5E" w:rsidRDefault="00D0455E" w:rsidP="008A2109">
      <w:r>
        <w:separator/>
      </w:r>
    </w:p>
  </w:endnote>
  <w:endnote w:type="continuationSeparator" w:id="0">
    <w:p w:rsidR="00D0455E" w:rsidRDefault="00D0455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0455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5E" w:rsidRDefault="00D0455E" w:rsidP="008A2109">
      <w:r>
        <w:separator/>
      </w:r>
    </w:p>
  </w:footnote>
  <w:footnote w:type="continuationSeparator" w:id="0">
    <w:p w:rsidR="00D0455E" w:rsidRDefault="00D0455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7D8"/>
    <w:rsid w:val="00113A19"/>
    <w:rsid w:val="00133E6A"/>
    <w:rsid w:val="0014545C"/>
    <w:rsid w:val="00243923"/>
    <w:rsid w:val="00294D48"/>
    <w:rsid w:val="0032398C"/>
    <w:rsid w:val="00331A10"/>
    <w:rsid w:val="004D2F90"/>
    <w:rsid w:val="00522F21"/>
    <w:rsid w:val="00523B7C"/>
    <w:rsid w:val="005B17F2"/>
    <w:rsid w:val="006558F0"/>
    <w:rsid w:val="006C5691"/>
    <w:rsid w:val="0075229C"/>
    <w:rsid w:val="0080600C"/>
    <w:rsid w:val="008A2109"/>
    <w:rsid w:val="008A550B"/>
    <w:rsid w:val="008A65B0"/>
    <w:rsid w:val="00932B42"/>
    <w:rsid w:val="00A521F8"/>
    <w:rsid w:val="00A907E1"/>
    <w:rsid w:val="00AA2CD6"/>
    <w:rsid w:val="00AA446B"/>
    <w:rsid w:val="00B1668E"/>
    <w:rsid w:val="00B2780E"/>
    <w:rsid w:val="00B519B7"/>
    <w:rsid w:val="00C40268"/>
    <w:rsid w:val="00C41846"/>
    <w:rsid w:val="00C67067"/>
    <w:rsid w:val="00CB5E1E"/>
    <w:rsid w:val="00CF75AF"/>
    <w:rsid w:val="00D0455E"/>
    <w:rsid w:val="00D655DF"/>
    <w:rsid w:val="00D713A4"/>
    <w:rsid w:val="00E810A0"/>
    <w:rsid w:val="00F91FF6"/>
    <w:rsid w:val="00FA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  <w:style w:type="paragraph" w:customStyle="1" w:styleId="1">
    <w:name w:val="Обычный1"/>
    <w:qFormat/>
    <w:rsid w:val="00113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1"/>
    <w:link w:val="HTML"/>
    <w:uiPriority w:val="99"/>
    <w:unhideWhenUsed/>
    <w:rsid w:val="0011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1"/>
    <w:uiPriority w:val="99"/>
    <w:rsid w:val="00113A19"/>
    <w:rPr>
      <w:rFonts w:ascii="Courier New" w:hAnsi="Courier New" w:cs="Courier New"/>
    </w:rPr>
  </w:style>
  <w:style w:type="paragraph" w:customStyle="1" w:styleId="10">
    <w:name w:val="Обычный (веб)1"/>
    <w:basedOn w:val="1"/>
    <w:uiPriority w:val="99"/>
    <w:unhideWhenUsed/>
    <w:rsid w:val="001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A907E1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5837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2021-07-25T19:53:00Z</dcterms:created>
  <dcterms:modified xsi:type="dcterms:W3CDTF">2021-07-25T19:53:00Z</dcterms:modified>
</cp:coreProperties>
</file>