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47" w:rsidRDefault="00F62B47" w:rsidP="00F62B47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F62B47" w:rsidRDefault="00F62B47" w:rsidP="00F62B4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использованием материалов Заказчика, Заказчик не имеет права отказаться от принятия работ</w:t>
      </w:r>
    </w:p>
    <w:p w:rsidR="00F62B47" w:rsidRDefault="00F62B47" w:rsidP="00F62B47"/>
    <w:p w:rsidR="00F62B47" w:rsidRDefault="00F62B47" w:rsidP="00F62B4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62B47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2B47" w:rsidRDefault="00F62B47" w:rsidP="00AE28C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2B47" w:rsidRDefault="00F62B47" w:rsidP="00AE28C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62B47" w:rsidRDefault="00F62B47" w:rsidP="00F62B47"/>
    <w:p w:rsidR="00F62B47" w:rsidRDefault="00F62B47" w:rsidP="00F62B47"/>
    <w:p w:rsidR="00F62B47" w:rsidRDefault="00F62B47" w:rsidP="00F62B47"/>
    <w:p w:rsidR="00F62B47" w:rsidRDefault="00F62B47" w:rsidP="00F62B4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62B47" w:rsidRDefault="00F62B47" w:rsidP="00F62B4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1.1. Заказчик поручает, а Подрядчик обязуется выполнить работу по изготовлению следующей продукции: ________________________________________________.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1.2. Объем, вид и срок исполнения работ по изготовлению продукции устанавливается сторонами в факсимильных сообщениях, телефонограммах и в дополнительных соглашениях в период действия договора.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1.3. Для изготовления продукции, указанной в п.1.1. настоящего Договора Подрядчик использует сырье и материалы, представляемые Заказчиком.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1.4. Сырье и материалы передаются от Заказчика к Подрядчику на основании товарно-транспортных накладных, подписанных уполномоченными представителями обеих сторон.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1.5. Подрядчик обязан провести осмотр сырья и материалов, представляемых для выполнения работ до момента подписания накладной. В случае обнаружения недостатков сырья и(или) материалов составляется акт обнаружения недостатков, который подписывается уполномоченными представителями обеих сторон. Заказчик обязуется заменить некачественное сырье и(или) материал в течение ________ дней с момента подписания указанного акта.</w:t>
      </w:r>
    </w:p>
    <w:p w:rsidR="00F62B47" w:rsidRDefault="00F62B47" w:rsidP="00F62B47">
      <w:pPr>
        <w:spacing w:before="500" w:after="150"/>
        <w:jc w:val="center"/>
      </w:pPr>
      <w:r>
        <w:rPr>
          <w:b/>
          <w:color w:val="333333"/>
        </w:rPr>
        <w:t>2. СТОИМОСТЬ РАБОТ И ПОРЯДОК РАСЧЕТОВ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 xml:space="preserve">2.1. Стоимость работ устанавливается в Приложении №1, являющемся неотъемлемой частью настоящего Договора. </w:t>
      </w:r>
    </w:p>
    <w:p w:rsidR="00F62B47" w:rsidRDefault="00F62B47" w:rsidP="00F62B47">
      <w:pPr>
        <w:spacing w:after="150" w:line="290" w:lineRule="auto"/>
        <w:rPr>
          <w:color w:val="333333"/>
        </w:rPr>
      </w:pPr>
      <w:r>
        <w:rPr>
          <w:color w:val="333333"/>
        </w:rPr>
        <w:t>2.2. Заказчик оплачивает работу Подрядчика в течение ________ дней после подписания сторонами акта приемки-передачи выполненных работ.</w:t>
      </w:r>
    </w:p>
    <w:p w:rsidR="00F62B47" w:rsidRDefault="00F62B47" w:rsidP="00F62B47">
      <w:pPr>
        <w:spacing w:after="150" w:line="290" w:lineRule="auto"/>
      </w:pPr>
    </w:p>
    <w:p w:rsidR="00F62B47" w:rsidRDefault="00F62B47" w:rsidP="00F62B47">
      <w:pPr>
        <w:spacing w:before="500" w:after="150"/>
        <w:jc w:val="center"/>
      </w:pPr>
      <w:r>
        <w:rPr>
          <w:b/>
          <w:color w:val="333333"/>
        </w:rPr>
        <w:lastRenderedPageBreak/>
        <w:t>3. ПОРЯДОК ВЫПОЛНЕНИЯ И СДАЧИ-ПРИЕМКИ РАБОТ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3.1. Заказчик имеет право присутствовать при выполнении работ по изготовлению продукции, следить за соответствием качества изготавливаемой продукции требованиям ________________________, а также контролировать выполнение работ.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3.2. Заказчик не имеет права отказаться от исполнения договора и приемки выполненных Подрядчиком работ.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3.3. Приемка выполненных работ осуществляется путем подписания акта сдачи-приемки работ и передачи сопроводительных документов на изготавливаемую продукцию Заказчику.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3.4. Заказчик в течение ________ дней со дня получения акта сдачи-приемки работ и отчетных документов обязан направить Подрядчику подписанный акт сдачи-приемки выполненных работ и изготовленной продукции или мотивированный отказ от приемки работ.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3.5. В случае прекращения работы по инициативе Заказчика последний в письменной форме уведомляет Подрядчика о причине и сроке прекращения действия Договора.</w:t>
      </w:r>
    </w:p>
    <w:p w:rsidR="00F62B47" w:rsidRDefault="00F62B47" w:rsidP="00F62B47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4.1. Подрядчик несет ответственность за соответствие изготавливаемой продукции требованиям ________________________. В случае изготовления продукции, не соответствующей указанным требованиям, Подрядчик обязуется заменить некачественную продукцию. Требования Заказчика по качеству продукции принимаются в течение действия гарантийного срока на изготовленную продукцию. Порядок и срок замены некачественной продукции устанавливается сторонами в дополнительном соглашении.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4.2.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За нарушение сроков оплаты Подрядчик вправе взыскать с Заказчика неустойку в размере ________% за каждый день просрочки.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4.3.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62B47" w:rsidRDefault="00F62B47" w:rsidP="00F62B47">
      <w:pPr>
        <w:spacing w:after="150" w:line="290" w:lineRule="auto"/>
        <w:rPr>
          <w:color w:val="333333"/>
        </w:rPr>
      </w:pPr>
      <w:r>
        <w:rPr>
          <w:color w:val="333333"/>
        </w:rPr>
        <w:t>4.4.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62B47" w:rsidRDefault="00F62B47" w:rsidP="00F62B47">
      <w:pPr>
        <w:spacing w:after="150" w:line="290" w:lineRule="auto"/>
        <w:rPr>
          <w:color w:val="333333"/>
        </w:rPr>
      </w:pPr>
    </w:p>
    <w:p w:rsidR="00F62B47" w:rsidRDefault="00F62B47" w:rsidP="00F62B47">
      <w:pPr>
        <w:spacing w:after="150" w:line="290" w:lineRule="auto"/>
      </w:pPr>
      <w:bookmarkStart w:id="0" w:name="_GoBack"/>
      <w:bookmarkEnd w:id="0"/>
    </w:p>
    <w:p w:rsidR="00F62B47" w:rsidRDefault="00F62B47" w:rsidP="00F62B47">
      <w:pPr>
        <w:spacing w:before="500" w:after="150"/>
        <w:jc w:val="center"/>
      </w:pPr>
      <w:r>
        <w:rPr>
          <w:b/>
          <w:color w:val="333333"/>
        </w:rPr>
        <w:lastRenderedPageBreak/>
        <w:t>5. ПОРЯДОК РАЗРЕШЕНИЯ СПОРОВ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5.1. Все споры и разногласия между сторонами, возникающие в период действия настоящего Договора разрешаются сторонами путем переговоров.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5.2. В случае не урегулирования споров и разногласий путем переговоров, спор подлежит передаче в суд в соответствии с действующим законодательством РФ.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5.3. Положения, не урегулированные настоящим Договором, регулируются положениями действующего законодательства РФ.</w:t>
      </w:r>
    </w:p>
    <w:p w:rsidR="00F62B47" w:rsidRDefault="00F62B47" w:rsidP="00F62B47">
      <w:pPr>
        <w:spacing w:before="500" w:after="150"/>
        <w:jc w:val="center"/>
      </w:pPr>
      <w:r>
        <w:rPr>
          <w:b/>
          <w:color w:val="333333"/>
        </w:rPr>
        <w:t>6. ПРОЧИЕ УСЛОВИЯ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6.1. Право собственности, а также права на использование результатов работы по настоящему договору в любой форме принадлежат Заказчику.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6.2. Условия настоящего Договора имеют одинаковую юридическую силу для Сторон и могут быть изменены по взаимному согласию с обязательным составлением письменного документа, который является неотъемлемой частью настоящего Договора.</w:t>
      </w:r>
    </w:p>
    <w:p w:rsidR="00F62B47" w:rsidRDefault="00F62B47" w:rsidP="00F62B47">
      <w:pPr>
        <w:spacing w:after="150" w:line="290" w:lineRule="auto"/>
      </w:pPr>
      <w:r>
        <w:rPr>
          <w:color w:val="333333"/>
        </w:rPr>
        <w:t>6.3.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F62B47" w:rsidRDefault="00F62B47" w:rsidP="00F62B47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62B47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2B47" w:rsidRDefault="00F62B47" w:rsidP="00AE28C5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F62B47" w:rsidRDefault="00F62B47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2B47" w:rsidRDefault="00F62B47" w:rsidP="00AE28C5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F62B47" w:rsidRDefault="00F62B47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62B47" w:rsidRDefault="00F62B47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62B47" w:rsidRDefault="00F62B47" w:rsidP="00F62B47"/>
    <w:p w:rsidR="00F62B47" w:rsidRDefault="00F62B47" w:rsidP="00F62B47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F62B47" w:rsidRDefault="00F62B47" w:rsidP="00F62B4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62B47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2B47" w:rsidRDefault="00F62B47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2B47" w:rsidRDefault="00F62B47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F62B47" w:rsidRDefault="00F62B47" w:rsidP="00F62B47"/>
    <w:p w:rsidR="000377C3" w:rsidRPr="00F62B47" w:rsidRDefault="000377C3" w:rsidP="00F62B47"/>
    <w:sectPr w:rsidR="000377C3" w:rsidRPr="00F62B4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7D" w:rsidRDefault="00B0157D" w:rsidP="008A2109">
      <w:r>
        <w:separator/>
      </w:r>
    </w:p>
  </w:endnote>
  <w:endnote w:type="continuationSeparator" w:id="0">
    <w:p w:rsidR="00B0157D" w:rsidRDefault="00B0157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0157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7D" w:rsidRDefault="00B0157D" w:rsidP="008A2109">
      <w:r>
        <w:separator/>
      </w:r>
    </w:p>
  </w:footnote>
  <w:footnote w:type="continuationSeparator" w:id="0">
    <w:p w:rsidR="00B0157D" w:rsidRDefault="00B0157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00EF3"/>
    <w:rsid w:val="00522F21"/>
    <w:rsid w:val="00523B7C"/>
    <w:rsid w:val="006C5691"/>
    <w:rsid w:val="007703ED"/>
    <w:rsid w:val="0080600C"/>
    <w:rsid w:val="008A2109"/>
    <w:rsid w:val="008A550B"/>
    <w:rsid w:val="008A65B0"/>
    <w:rsid w:val="00A27DBB"/>
    <w:rsid w:val="00A521F8"/>
    <w:rsid w:val="00B0157D"/>
    <w:rsid w:val="00B1668E"/>
    <w:rsid w:val="00B2780E"/>
    <w:rsid w:val="00B519B7"/>
    <w:rsid w:val="00C41846"/>
    <w:rsid w:val="00CF75AF"/>
    <w:rsid w:val="00D713A4"/>
    <w:rsid w:val="00E810A0"/>
    <w:rsid w:val="00F21AFB"/>
    <w:rsid w:val="00F62B47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00E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5802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2021-07-29T19:12:00Z</dcterms:created>
  <dcterms:modified xsi:type="dcterms:W3CDTF">2021-07-29T19:12:00Z</dcterms:modified>
</cp:coreProperties>
</file>