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FF" w:rsidRDefault="009C50FF" w:rsidP="009C50FF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9C50FF" w:rsidRDefault="009C50FF" w:rsidP="009C50F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расчету свайного поля и монтажу свайно-винтового фундамента в соответствии со сметой</w:t>
      </w:r>
    </w:p>
    <w:p w:rsidR="009C50FF" w:rsidRDefault="009C50FF" w:rsidP="009C50FF"/>
    <w:p w:rsidR="009C50FF" w:rsidRDefault="009C50FF" w:rsidP="009C50F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50FF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C50FF" w:rsidRDefault="009C50FF" w:rsidP="009C50FF"/>
    <w:p w:rsidR="009C50FF" w:rsidRDefault="009C50FF" w:rsidP="009C50FF"/>
    <w:p w:rsidR="009C50FF" w:rsidRDefault="009C50FF" w:rsidP="009C50FF"/>
    <w:p w:rsidR="009C50FF" w:rsidRDefault="009C50FF" w:rsidP="009C50F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подряд: по расчету свайного поля и монтажу свайно-винтового фундамента в соответствии со сметой, под любой объект на участке заказчика по адресу: ________________________________________________.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1.2. Подрядчик обязуется выполнить в соответствии со строительными нормами и правилами все работы, указанные п.1.1 настоящего Договора с соблюдением всех обязательных требований, предусмотренных в настоящем Договоре, а Заказчик обязуется принять и оплатить эти работы, </w:t>
      </w:r>
      <w:proofErr w:type="gramStart"/>
      <w:r>
        <w:rPr>
          <w:color w:val="333333"/>
        </w:rPr>
        <w:t>в срок</w:t>
      </w:r>
      <w:proofErr w:type="gramEnd"/>
      <w:r>
        <w:rPr>
          <w:color w:val="333333"/>
        </w:rPr>
        <w:t xml:space="preserve"> указанный в настоящем Договоре.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2. СТОИМОСТЬ РАБОТ И ПОРЯДОК РАСЧЕТОВ ПО ДОГОВОРУ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2.1. Стоимость работ по настоящему Договору определяется сметой (Приложение к Договору №2) и составляет ________ рублей. Стоимость работ по настоящему Договору не подлежит корректировке, как в меньшую, так и в большую сторону без согласования Сторонами. Любая корректировка настоящего Договора согласовывается Сторонами и оформляется дополнительным соглашением.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2.2. Заказчик осуществляет оплату работ и материалов, предусмотренных настоящим Договором, следующим образом: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2.2.1. После подписания настоящего Договора Заказчик в течении ________ банковских дней оплачивает Подрядчику стоимость материалов согласно сметы монтажа свайно-винтового фундамента (Приложение к Договору №2).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2.2.2. По окончании монтажа свайно-винтового фундамента Заказчик производит окончательный расчет согласно сметы монтажа свайно-винтового фундамента (Приложение к Договору №2).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lastRenderedPageBreak/>
        <w:t>2.3. При обнаружении необходимости выполнения работ, не предусмотренных проектно-сметной документацией, Подрядчик должен в однодневный срок уведомить Заказчика и согласовать с ним порядок выполнения и стоимость дополнительных работ.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2.4. Пробное завинчивание производится до заключения договора и оплачивается отдельно.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3. СРОКИ ВЫПОЛНЕНИЯ РАБОТ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3.1. Дата начала работ «___» _______</w:t>
      </w:r>
      <w:r>
        <w:rPr>
          <w:color w:val="333333"/>
        </w:rPr>
        <w:t>______ _____</w:t>
      </w:r>
      <w:r>
        <w:rPr>
          <w:color w:val="333333"/>
        </w:rPr>
        <w:t>г. Дата окончани</w:t>
      </w:r>
      <w:r>
        <w:rPr>
          <w:color w:val="333333"/>
        </w:rPr>
        <w:t>я работ «___» _______________</w:t>
      </w:r>
      <w:bookmarkStart w:id="0" w:name="_GoBack"/>
      <w:bookmarkEnd w:id="0"/>
      <w:r>
        <w:rPr>
          <w:color w:val="333333"/>
        </w:rPr>
        <w:t xml:space="preserve"> г.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3.2. Датой окончания работ считается дата подписания Акта приемки выполненных работ, подписанный уполномоченными представителями Заказчика и Подрядчика.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4. ОБЕСПЕЧЕНИЕ СТРОИТЕЛЬСТВА МАТЕРИАЛАМИ И ОБОРУДОВАНИЕМ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4.1. Подрядчик принимает на себя обязательства обеспечить объект основными строительными материалами и изделиями в соответствии со сметой монтажа свайно-винтового фундамента (Приложение к Договору №2) в срок до ________ рабочих дней с момента оплаты Заказчиком полной стоимости материалов согласно п.2.2.1. Не указанные в смете монтажа свайно-винтового фундамента (Приложение к Договору №2) материалы предоставляются Заказчиком.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4.2. Подрядчик обязуется за счет стоимости работ обеспечить приемку, разгрузку и складирование прибывающих на объект материалов и оборудования.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4.3. Подрядчик несет ответственность в рабочее время за сохранность всех поставленных для реализации данного Договора материалов и оборудования до подписания Акта Заказчиком по окончательной приемке выполненных работ.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5. ОБЯЗАННОСТИ ПОДРЯДЧИКА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5.1. Произвести пробное завинчивание свай на участке заказчика с целью: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Определить примерный гранулометрический состав грунта по всей толщине прохождения винтовой сваи, наличие или отсутствие в составе грунта каменистых или иных препятствующих вкручиванию свай пород. При наличии в грунте камней – оценивается их преимущественный размер и глубина их залегания.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залегании на поверхности грунтов, обладающих малой несущей способностью (торф, ил, чернозем и др.) – определить мощность их пласта и определить характер прочного грунта, залегающего под ним.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Определить примерный уровень стояния грунтовых вод, степень </w:t>
      </w:r>
      <w:proofErr w:type="spellStart"/>
      <w:r>
        <w:rPr>
          <w:color w:val="333333"/>
        </w:rPr>
        <w:t>водонасыщенности</w:t>
      </w:r>
      <w:proofErr w:type="spellEnd"/>
      <w:r>
        <w:rPr>
          <w:color w:val="333333"/>
        </w:rPr>
        <w:t xml:space="preserve"> грунтов.</w:t>
      </w:r>
    </w:p>
    <w:p w:rsidR="009C50FF" w:rsidRDefault="009C50FF" w:rsidP="009C50F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Оценить несущую способность винтовой сваи в условиях ее работы на конкретном выбранном участке грунта.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5.2. Произвести и согласовать с заказчиком расчет свайного поля (Приложение к Договору №1).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5.3. Выполнить все работы по настоящему Договору, в соответствии со Сметой монтажа свайно-винтового фундамента (Приложение к Договору №2) и сдать их Заказчику. Выполненные работы </w:t>
      </w:r>
      <w:r>
        <w:rPr>
          <w:color w:val="333333"/>
        </w:rPr>
        <w:lastRenderedPageBreak/>
        <w:t xml:space="preserve">должны быть переданы Заказчику в состоянии, обеспечивающем нормальную эксплуатацию Объекта или производство </w:t>
      </w:r>
      <w:proofErr w:type="gramStart"/>
      <w:r>
        <w:rPr>
          <w:color w:val="333333"/>
        </w:rPr>
        <w:t>дальнейших работ</w:t>
      </w:r>
      <w:proofErr w:type="gramEnd"/>
      <w:r>
        <w:rPr>
          <w:color w:val="333333"/>
        </w:rPr>
        <w:t xml:space="preserve"> предусмотренных технологическим циклом.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5.4. Обеспечить: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Производство работ в полном соответствии с проектами, сметами, рабочими чертежами и </w:t>
      </w:r>
      <w:proofErr w:type="gramStart"/>
      <w:r>
        <w:rPr>
          <w:color w:val="333333"/>
        </w:rPr>
        <w:t>строительными нормами</w:t>
      </w:r>
      <w:proofErr w:type="gramEnd"/>
      <w:r>
        <w:rPr>
          <w:color w:val="333333"/>
        </w:rPr>
        <w:t xml:space="preserve"> и правилами (СП 24.13330.2011 года, «Свайные фундаменты»), а именно отклонение свай от вертикальной оси не должно превышать 3 градуса, отклонение от геометрических размеров свайного поля не должно превышать 2%.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устранение недостатков и дефектов, выявленных при приемке работ и в течение гарантийного срока, указанного в п.8.2 настоящего Договора.</w:t>
      </w:r>
    </w:p>
    <w:p w:rsidR="009C50FF" w:rsidRDefault="009C50FF" w:rsidP="009C50F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уборку территории строительной площадки,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поддерживать порядок в местах производства работ, складирования материалов.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5.5. Обеспечить в ходе строительства выполнение на строительной площадке необходимых противопожарных мероприятий, мероприятий по технике безопасности.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5.6. Известить Заказчика за ________ календарный день до готовности сдачи выполненных работ.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5.7. В однодневный срок официально известить Заказчика при обнаружении обстоятельств, создающих невозможность завершения работ в срок или увеличивающих стоимость строительства.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5.8. В случае отсутствия электроэнергии обеспечить объект автономным электропитанием для проведения всех видов работ.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5.9. Нести ответственность перед Заказчиком за не надлежащее исполнение работ по настоящему Договору собственными и привлеченными силами.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6. ОБЯЗАННОСТИ ЗАКАЗЧИКА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6.1. Произвести приемку и оплату работ, выполненных Подрядчиком, в порядке и в срок, предусмотренный настоящим Договором.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6.2. Предоставить готовый участок для монтажа фундамента (отсутствие мусора, каких-либо предметов, </w:t>
      </w:r>
      <w:proofErr w:type="gramStart"/>
      <w:r>
        <w:rPr>
          <w:color w:val="333333"/>
        </w:rPr>
        <w:t>материалов</w:t>
      </w:r>
      <w:proofErr w:type="gramEnd"/>
      <w:r>
        <w:rPr>
          <w:color w:val="333333"/>
        </w:rPr>
        <w:t xml:space="preserve"> находящихся в грунте препятствующих монтажу винтовых свай).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6.3. Выполнить в полном объеме все свои обязательства, предусмотренные в других статьях настоящего Договора.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6.4. Обеспечить подъездными путями для проезда техники и прохода рабочих, местом для складирования инструмента и материалов, источником воды.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7. СДАЧА И ПРИЕМКА РАБОТ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7.1. Заказчик осуществляет приемку скрытых и выполненных работ, подтверждение объемов выполненных работ с обязательным оформлением Акта выполненных работ (Приложение к Договору №3).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lastRenderedPageBreak/>
        <w:t>7.2. В случае обнаружения некачественно выполненных работ, дефектов, отступлений от условий Договора, Подрядчик обязан устранить данные отступления своими силами и за свой счет.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7.3. Окончательная приемка работ Заказчиком осуществляется после выполнения Сторонами всех предусмотренных настоящим Договором обязательств, и в соответствии с установленным порядком, действующим на дату его подписания.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8. ГАРАНТИИ КАЧЕСТВА ПО СДАННЫМ РАБОТАМ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8.1. Гарантии качества распространяются на все конструктивные элементы, использованные материалы, оборудование и работы, выполненные Подрядчиком по настоящему Договору.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8.2. Гарантийный срок на выполненные работы по данному Договору при нормальной эксплуатации объекта устанавливается ________ месяца с даты утверждения окончательного акта выполненных работ (т. е в случае монтажа строения только после двух недельного оседания свай и контрольной протяжки).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8.3. При выполнения Заказчиком всех требовании и если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счет и в согласованные с Заказчиком сроки.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9. ОБСТОЯТЕЛЬСТВА НЕПРЕОДОЛИМОЙ СИЛЫ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внешних факторов и прочих обстоятельств непреодолимой силы, на время действий этих обстоятельств, если эти обстоятельства непосредственно повлияли на исполнение настоящего Договора.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9.2. Если в результате обстоятельств непреодолимой силы процессу выполнения работ был нанесен значительный, по мнению одной из Сторон, ущерб, то эта Сторона обязана уведомить об этом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другую Сторону. После чего Стороны обязаны обсудить целесообразность дальнейшего продолжения работ и принять дополнительное соглашение с обязательным указанием новых сроков и порядка ведения работ, которое с момента его подписания становится неотъемлемой частью настоящего Договора, либо инициировать процедуру расторжения Договора согласно статье 13 настоящего Договора.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9.3. Если, по мнению Сторон, работы могут быть продолжены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10. ОТВЕТСТВЕННОСТЬ СТОРОН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10.1. 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</w:t>
      </w:r>
      <w:r>
        <w:rPr>
          <w:color w:val="333333"/>
        </w:rPr>
        <w:lastRenderedPageBreak/>
        <w:t>ненадлежащего выполнения Подрядчиком и/или его Субподрядчиками своих обязательств: при перевозке грузов и имущества, вывозе строительного мусора, в процессе строительства. В случае возникновения претензий со стороны третьих лиц Подрядчик принимает на себя оплату убытков, издержек и расходов, возникших у Заказчика, за исключением случаев, когда это произошло не по вине Подрядчика.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10.2. В случае задержки сроков выполнения работ по вине Подрядчика на срок более ________ рабочих дней, а также в случае задержки согласованных сроков исправления некачественно выполненных работ на срок более ________ рабочих дней, Заказчик имеет право предъявить, а Подрядчик обязан будет оплатить Заказчику штрафную неустойку в размере ________% от стоимости работ за каждый день просрочки, но не более ________% от стоимости не выполненных работ.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10.3. В случае задержки Заказчиком платежей за выполненные Подрядчиком работы (в соответствии с п.2 настоящего Договора), Подрядчик имеет право предъявить, а Заказчик обязан будет оплатить Подрядчику штрафную неустойку в размере ________% от суммы просрочки за каждый день просрочки, но не более ________% от суммы задолженности.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10.4. Уплата неустоек, а также возмещение убытков не освобождает Стороны от исполнения своих обязательств по настоящему Договору.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11. ВНЕСЕНИЕ ИЗМЕНЕНИЙ В ДОГОВОР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11.1. Внесение изменений в настоящий договор, после подписания его обоими сторонами возможно, только по согласованию сторон, и оформляется дополнительными соглашениями к данному договору, становящимися с момента их подписания неотъемлемыми частями настоящего Договора.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12. РАЗРЕШЕНИЕ СПОРОВ МЕЖДУ СТОРОНАМИ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12.1. Спорные вопросы, возникающие в ходе исполнения настоящего Договора, разрешаются Сторонами путем переговоров и возникшие договоренности в обязательном порядке фиксируются дополнительными соглашениями Сторон (или протоколами), становящимися с момента их подписания неотъемлемыми частями настоящего Договора.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12.2. Если не имеется возможности разрешить между Сторонами спор в порядке и в соответствии с п.12.1 настоящего Договора, то он разрешается в судебном порядке.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13. ПРЕКРАЩЕНИЕ ДОГОВОРНЫХ ОТНОШЕНИЙ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13.1. Настоящий Договор может быть расторгнут: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взаимному письменному согласию Сторон;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суда;</w:t>
      </w:r>
    </w:p>
    <w:p w:rsidR="009C50FF" w:rsidRDefault="009C50FF" w:rsidP="009C50F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случаях, прямо предусмотренных настоящим Договором (п.13.2, п.13.3).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lastRenderedPageBreak/>
        <w:t>13.2. Заказчик вправе расторгнуть настоящий Договор в одностороннем внесудебном порядке в случаях: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Задержки Подрядчиком начала работ более чем на ________ календарных дней по причинам, не зависящим от Заказчика;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Несоблюдения Подрядчиком требований по качеству работ, если исправление соответствующих некачественно выполненных работ влечет задержку строительства более чем на ________ календарных дней;</w:t>
      </w:r>
    </w:p>
    <w:p w:rsidR="009C50FF" w:rsidRDefault="009C50FF" w:rsidP="009C50F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нарушения Подрядчиком сроков выполнения работ, как в полном объеме, предусмотренном настоящим Договором, более чем на ________ календарных дней, так и отдельных комплексов работ согласно графику;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13.3. Подрядчик вправе расторгнуть настоящий Договор в одностороннем внесудебном порядке в случаях: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Систематической задержки Заказчиком (2 и более раз) расчетов за выполненные работы более чем на ________ календарных дней при выполнении Подрядчиком своих обязательств по настоящему Договору;</w:t>
      </w:r>
    </w:p>
    <w:p w:rsidR="009C50FF" w:rsidRDefault="009C50FF" w:rsidP="009C50F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Остановки Заказчиком строительства при выполнении Подрядчиком своих обязательств, предусмотренных настоящим Договором, на срок, превышающий ________ календарных дней.</w:t>
      </w:r>
    </w:p>
    <w:p w:rsidR="009C50FF" w:rsidRDefault="009C50FF" w:rsidP="009C50F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 выполнения обязательств указанных в п. п. </w:t>
      </w:r>
      <w:proofErr w:type="gramStart"/>
      <w:r>
        <w:rPr>
          <w:color w:val="333333"/>
        </w:rPr>
        <w:t>2.2.1.,</w:t>
      </w:r>
      <w:proofErr w:type="gramEnd"/>
      <w:r>
        <w:rPr>
          <w:color w:val="333333"/>
        </w:rPr>
        <w:t xml:space="preserve"> 6.2., 6.4.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13.4. Сторона, решившая расторгнуть Договор согласно положениям настоящей статьи, направляет письменное уведомление другой Стороне, в котором указывает причину расторжения Договора и дату проведения переговоров по урегулированию порядка прекращения договорных отношений и проведению взаиморасчетов.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13.5. С момента получения адресованной Стороной уведомления о расторжении Договора, все работы, касающиеся предмета настоящего Договора, прекращаются. 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14. ОСОБЫЕ УСЛОВИЯ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 xml:space="preserve">14.1.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не иначе как с письменного согласия обеих Сторон. 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14.2. При выполнении настоящего Договора Стороны руководствуются нормативными актами и нормами законодательства Российской Федерации.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14.3. Все указанные в Договоре приложения являются его неотъемлемой частью.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14.4. Все дополнительные соглашения оформляются в двух экземплярах, имеют одинаковую юридическую силу, являются неотъемлемой частью настоящего Договора и вступают в силу с момента их подписания.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lastRenderedPageBreak/>
        <w:t>14.5. Настоящий Договор составлен в двух экземплярах, каждый из которых имеет одинаковую юридическую силу.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14.6. Настоящий Договор вступает в силу с момента его подписания уполномоченными представителями обеих Сторон.</w:t>
      </w:r>
    </w:p>
    <w:p w:rsidR="009C50FF" w:rsidRDefault="009C50FF" w:rsidP="009C50FF">
      <w:pPr>
        <w:spacing w:after="150" w:line="290" w:lineRule="auto"/>
      </w:pPr>
      <w:r>
        <w:rPr>
          <w:color w:val="333333"/>
        </w:rPr>
        <w:t>14.7. Настоящий Договор действует до момента подписания окончательного Акта выполненных работ, в отношении ответственности и расчетов – до окончательного взаиморасчета по настоящему Договору, а в отношении гарантийных обязательств – до момента истечения гарантийного срока по настоящему Договору.</w:t>
      </w:r>
    </w:p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50FF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9C50FF" w:rsidRDefault="009C50FF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9C50FF" w:rsidRDefault="009C50FF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C50FF" w:rsidRDefault="009C50FF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C50FF" w:rsidRDefault="009C50FF" w:rsidP="009C50FF"/>
    <w:p w:rsidR="009C50FF" w:rsidRDefault="009C50FF" w:rsidP="009C50FF">
      <w:pPr>
        <w:spacing w:before="500" w:after="150"/>
        <w:jc w:val="center"/>
      </w:pPr>
      <w:r>
        <w:rPr>
          <w:b/>
          <w:color w:val="333333"/>
        </w:rPr>
        <w:t>16. ПОДПИСИ СТОРОН</w:t>
      </w:r>
    </w:p>
    <w:p w:rsidR="009C50FF" w:rsidRDefault="009C50FF" w:rsidP="009C50F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50FF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50FF" w:rsidRDefault="009C50FF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9C50FF" w:rsidRDefault="009C50FF" w:rsidP="009C50FF"/>
    <w:p w:rsidR="000377C3" w:rsidRPr="009C50FF" w:rsidRDefault="000377C3" w:rsidP="009C50FF"/>
    <w:sectPr w:rsidR="000377C3" w:rsidRPr="009C50FF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C9" w:rsidRDefault="008D13C9" w:rsidP="008A2109">
      <w:r>
        <w:separator/>
      </w:r>
    </w:p>
  </w:endnote>
  <w:endnote w:type="continuationSeparator" w:id="0">
    <w:p w:rsidR="008D13C9" w:rsidRDefault="008D13C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D13C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C9" w:rsidRDefault="008D13C9" w:rsidP="008A2109">
      <w:r>
        <w:separator/>
      </w:r>
    </w:p>
  </w:footnote>
  <w:footnote w:type="continuationSeparator" w:id="0">
    <w:p w:rsidR="008D13C9" w:rsidRDefault="008D13C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32398C"/>
    <w:rsid w:val="00331A10"/>
    <w:rsid w:val="004021C7"/>
    <w:rsid w:val="00483A6E"/>
    <w:rsid w:val="00500AF9"/>
    <w:rsid w:val="00522F21"/>
    <w:rsid w:val="00523B7C"/>
    <w:rsid w:val="00566649"/>
    <w:rsid w:val="006C5691"/>
    <w:rsid w:val="00756D0A"/>
    <w:rsid w:val="0080600C"/>
    <w:rsid w:val="008A2109"/>
    <w:rsid w:val="008A550B"/>
    <w:rsid w:val="008A65B0"/>
    <w:rsid w:val="008D13C9"/>
    <w:rsid w:val="008F06E3"/>
    <w:rsid w:val="009C00A8"/>
    <w:rsid w:val="009C50FF"/>
    <w:rsid w:val="00A4000C"/>
    <w:rsid w:val="00A521F8"/>
    <w:rsid w:val="00AA075D"/>
    <w:rsid w:val="00B1668E"/>
    <w:rsid w:val="00B2780E"/>
    <w:rsid w:val="00B519B7"/>
    <w:rsid w:val="00BE19DE"/>
    <w:rsid w:val="00C30E4E"/>
    <w:rsid w:val="00C41846"/>
    <w:rsid w:val="00CF75AF"/>
    <w:rsid w:val="00D713A4"/>
    <w:rsid w:val="00DB4B77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0C5E-FBB7-4FF9-9CEA-A2D3C58D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15018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2021-07-27T17:09:00Z</dcterms:created>
  <dcterms:modified xsi:type="dcterms:W3CDTF">2021-07-27T17:09:00Z</dcterms:modified>
</cp:coreProperties>
</file>