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0" w:rsidRDefault="004D2F90" w:rsidP="004D2F90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4D2F90" w:rsidRDefault="004D2F90" w:rsidP="004D2F9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строительство жилого дома</w:t>
      </w:r>
    </w:p>
    <w:p w:rsidR="004D2F90" w:rsidRDefault="004D2F90" w:rsidP="004D2F90"/>
    <w:p w:rsidR="004D2F90" w:rsidRDefault="004D2F90" w:rsidP="004D2F9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D2F9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4D2F90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D2F90" w:rsidRDefault="004D2F90" w:rsidP="004D2F90"/>
    <w:p w:rsidR="004D2F90" w:rsidRDefault="004D2F90" w:rsidP="004D2F90"/>
    <w:p w:rsidR="004D2F90" w:rsidRDefault="004D2F90" w:rsidP="004D2F90"/>
    <w:p w:rsidR="004D2F90" w:rsidRDefault="004D2F90" w:rsidP="004D2F9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1.1. Подрядчик обязуется в соответствии с техническим заданием, проектно-сметной документацией и планом-графиком строительных работ осуществить строительство ________________________________________________ жилого дома в</w:t>
      </w:r>
      <w:r>
        <w:rPr>
          <w:color w:val="333333"/>
        </w:rPr>
        <w:t xml:space="preserve"> срок с «___» _____________ _____</w:t>
      </w:r>
      <w:bookmarkStart w:id="0" w:name="_GoBack"/>
      <w:bookmarkEnd w:id="0"/>
      <w:r>
        <w:rPr>
          <w:color w:val="333333"/>
        </w:rPr>
        <w:t xml:space="preserve"> </w:t>
      </w:r>
      <w:r>
        <w:rPr>
          <w:color w:val="333333"/>
        </w:rPr>
        <w:t>года по «___» _____________ ____</w:t>
      </w:r>
      <w:r>
        <w:rPr>
          <w:color w:val="333333"/>
        </w:rPr>
        <w:t xml:space="preserve"> года, а заказчик обязуется принять работу и оплатить ее.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1.2. Техническое задание, смета и план-график должны быть согласованы и подписаны сторонами не позднее ________ дней со дня подписания настоящего договора. Дата подписания является исходной датой для исчисления сроков, указанных в плане-графике.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1.3. Заказчик обязуется обеспечить подрядчика всеми необходимыми для строительства материалами и предоставить под строительство земельный участок площадью ________ га по адресу: ________________________________________________.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2. СТОИМОСТЬ РАБОТ И ПОРЯДОК РАСЧЕТОВ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2.1. Стоимость работ устанавливается сметой, являющейся приложением к настоящему договору.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2.2. Оплата работ производится двумя частями:</w:t>
      </w:r>
    </w:p>
    <w:p w:rsidR="004D2F90" w:rsidRDefault="004D2F90" w:rsidP="004D2F90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банковских дней со дня подписания сторонами технического задания, плана-графика и сметы авансовый платеж в размере ________% от итоговой суммы сметы;</w:t>
      </w:r>
    </w:p>
    <w:p w:rsidR="004D2F90" w:rsidRDefault="004D2F90" w:rsidP="004D2F90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течение ________ банковских дней со дня подписания сторонами акта сдачи-приемки работ окончательный платеж в размере ________% от итоговой суммы сметы.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2.3. Все расчеты производятся в рублях.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2.4. Налог на добавленную стоимость на выполняемые работы должен быть указан по каждой позиции сметы отдельно и в целом по итогу и при оплате выделен отдельной суммой в платежном поручении заказчика.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lastRenderedPageBreak/>
        <w:t>2.5. В случае досрочного расторжения договора до завершения работ подрядчик обязуется возвратить заказчику авансовый платеж в части, превышающей фактически выполненные по договору работы, в течение ________ банковских дней с даты получения требования заказчика.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3. ПОРЯДОК СДАЧИ И ПРИЕМКИ РАБОТ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3.1. По завершению работ подрядчик предоставляет заказчику акт сдачи-приемки работ.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 xml:space="preserve">3.2. Заказчик с участием подрядчика принимает результат работ и в течении ________ календарных дней с даты получения акта сдачи-приемки работ обязан направить подрядчику подписанный акт сдачи-приемки или мотивированный отказ от приемки работ с указанием конкретных замечаний. Если в указанный </w:t>
      </w:r>
      <w:proofErr w:type="gramStart"/>
      <w:r>
        <w:rPr>
          <w:color w:val="333333"/>
        </w:rPr>
        <w:t>срок</w:t>
      </w:r>
      <w:proofErr w:type="gramEnd"/>
      <w:r>
        <w:rPr>
          <w:color w:val="333333"/>
        </w:rPr>
        <w:t xml:space="preserve"> оформленный заказчиком акт сдачи-приемки или мотивированный отказ заказчика от приемки работ подрядчику не поступят, то работы считаются принятыми и подлежат оплате.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3.3. В случае мотивированного отказа заказчика сторонами составляется двухсторонний акт с перечнем необходимых доработок и сроков их выполнения. Доработки, необходимость выполнения которых возникла по вине подрядчика, выполняются без дополнительной оплаты заказчика, за счет подрядчика.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3.4. В случае досрочного выполнения подрядчиком работ заказчик может досрочно принять и оплатить работы по договорной цене.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3.5. В случае прекращения работ по указанию заказчика стороны обязаны в ________________________ срок со дня прекращения работ составить двухсторонний акт о выполненной части работы и фактических расходах подрядчика. После составления акта стороны должны в течение ________ дней произвести взаиморасчеты с учетом выполненных подрядчиком работ и перечисленного ранее аванса.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 xml:space="preserve">4.1. За </w:t>
      </w:r>
      <w:proofErr w:type="spellStart"/>
      <w:r>
        <w:rPr>
          <w:color w:val="333333"/>
        </w:rPr>
        <w:t>несохранность</w:t>
      </w:r>
      <w:proofErr w:type="spellEnd"/>
      <w:r>
        <w:rPr>
          <w:color w:val="333333"/>
        </w:rPr>
        <w:t xml:space="preserve"> материала, оказавшегося во владении подрядчика, последний несет ответственность.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4.2. Заказчик отвечает за невозможность использовать предоставленный им материал без ухудшения качества работ. Материалы, не соответствующие указанным в технической документации образцам, подлежат замене заказчиком в ________________________ срок. Если материалы, переданные заказчиком, подрядчик не может использовать по причине отсутствия у него необходимого оборудования, заказчик освобождается от ответственности.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4.3. Если заказчик не обеспечит подрядчика в срок строительными материалами, последний не несет ответственности за изменение сроков окончания работ.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 xml:space="preserve">4.4. За нарушение сроков выполнения работ подрядчик несет ответственность за убытки, причиненные просрочкой и за последствия случайно наступившей во время просрочки </w:t>
      </w:r>
      <w:r>
        <w:rPr>
          <w:color w:val="333333"/>
        </w:rPr>
        <w:lastRenderedPageBreak/>
        <w:t>невозможности исполнения путем выплаты за каждый просроченный день пени в размере ________% от стоимости работ.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4.5. За нарушение сроков оплаты работ заказчик уплачивает подрядчику за каждый просроченный день пеню в размере ________% от стоимости работ.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4.6. Уплата пени не снимает обязанностей сторон по завершению работ и соответственно их полной оплаты.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5. ПРОЧИЕ УСЛОВИЯ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5.1. Любые изменения условий настоящего договора оформляются дополнительным соглашением сторон и вступают в силу после подписания уполномоченными представителями сторон.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5.2. Если в ходе строительства возникнет необходимость проведения дополнительных работ, не учтенных в технической документации, подрядчик обязан известить об этом заказчика и при неполучении от него ответа в ________________________ срок приостановить работы.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5.3. На заказчика возлагается возмещение причиненных просрочкой убытков, если он не докажет отсутствие необходимости в проведении дополнительных работ.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5.4. Дополнительные работы оплачиваются заказчиком если подрядчик докажет необходимость действовать в интересах заказчика немедленно.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5.5. Если подрядчик выполнит дополнительные работы, не получив ответа от заказчика или получив от заказчика отказ, последний имеет право отказаться от их оплаты и от возмещения убытков.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5.6. Подрядчик имеет право требовать дополнительной оплаты разумных расходов, понесенных им в связи с установлением и устранением дефектов в технической документации. Подрядчик не обязан доказывать разумность своих действий.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6. ОБЯЗАТЕЛЬСТВА И ГАРАНТИИ СТОРОН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6.1. Заказчик обязан передать подрядчику в установленном порядке утвержденную проектно-сметную документацию, план-график, техническую документацию, строительные материалы, оборудование, обеспечить непрерывность финансирования строительства, принять от подрядчика по акту сдачи-приемки законченный строительством жилой дом.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6.2. Заказчик обязан оплатить работы.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6.3. Заказчик обеспечивает подрядчику доступ к объекту, необходимый для нормальной работы.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6.4. Подрядчик обязуется начать выполнение работ не позднее следующего за днем заключения договора рабочего дня и выполнить работы в срок, указанный в договоре.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6.5. Подрядчик обязуется застраховать в страховой компании ________________________________________________ риск случайной гибели или повреждения объекта строительства и ответственность перед третьими лицами за причинение при осуществлении строительства им вреда.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lastRenderedPageBreak/>
        <w:t>6.6. Подрядчик гарантирует сохранение качества результата выполненной работы в течении ________ лет, начиная с даты подписания сторонами акта сдачи-приемки работ, при условии выполнения заказчиком соответствующих требований, указанных в технической документации. Условия послегарантийного обслуживания определяются отдельным соглашением.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6.7. Подрядчик обязуется передать заказчику вместе с результатами работы и техническую документацию.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7. ДОСРОЧНОЕ РАСТОРЖЕНИЕ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7.1. Стороны вправе расторгнуть настоящий договор по взаимному соглашению.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7.2. Заказчик вправе досрочно расторгнуть настоящий договор, письменно уведомив об этом подрядчика не позднее ________ календарных дней до предполагаемой даты расторжения договора, в следующих случаях: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7.2.1. Если выполнение работ по договору подрядчиком будет задержано более чем на ________ календарных дней;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7.2.2. Если подрядчик не приступает к выполнению работ по договору в течении ________ календарных дней или выполняет работу настолько медленно, что окончание ее к сроку становится явно невозможным;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7.2.3. Если подрядчик допустил в работе существенные отступления от договора.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7.3. Во всех этих случаях подрядчик обязан в течении ________ банковских дней с момента получения требования заказчика вернуть денежную сумму, перечисленную подрядчику в части, превышающей стоимость фактически выполненных и принятых заказчиком работ.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8. ОСНОВАНИЯ ОСВОБОЖДЕНИЯ ОТ ОТВЕТСТВЕННОСТИ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8.1. 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 следствие непреодолимой силы, то есть чрезвычайных и непредотвратимых при данных условиях обстоятельств, которые возникли после заключения договора. К таким обстоятельствам стороны относят: пожар, наводнение, землетрясение, другие стихийные бедствия,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8.2. Если любое из таких обстоятельств непосредственно повлияло на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 xml:space="preserve">8.3. Сторона, для которой сделалось невозможным исполнение обязательств в следствие вышеуказанных обстоятельств, обязана немедленно, не позднее ________ дней с момента их наступления и прекращения, в письменной форме уведомить другую сторону. Наличие и </w:t>
      </w:r>
      <w:r>
        <w:rPr>
          <w:color w:val="333333"/>
        </w:rPr>
        <w:lastRenderedPageBreak/>
        <w:t>продолжительность обстоятельств непреодолимой силы должно подтверждаться актом, выданным соответствующим компетентным органом.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8.4. Если указанные обстоятельства будут длиться более ________ месяцев, каждая из сторон вправе в одностороннем порядке расторгнуть настоящий договор, предварительно уведомив другую сторону за ________ календарных дней до даты расторжения. В этом случае стороны обязана произвести взаимные расчеты с учетом выплаченных авансовых платежей и стоимости фактически выполненной работы. После произведенных взаимных расчетов стороны не вправе требовать друг от друга возмещение каких-либо иных убытков.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9. ПОРЯДОК РАЗРЕШЕНИЯ СПОРОВ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9.1. Разногласия, возникающие в связи с настоящим договором, стороны разрешают путем переговоров. В случае если согласия достичь не удастся, то все споры и разногласия по настоящему договору стороны передают на рассмотрение Арбитражного Суда г. ________________________.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10. ПРИЛОЖЕНИЯ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10.1. К настоящему договору прилагается в качестве его неотъемлемой части:</w:t>
      </w:r>
    </w:p>
    <w:p w:rsidR="004D2F90" w:rsidRDefault="004D2F90" w:rsidP="004D2F90">
      <w:pPr>
        <w:spacing w:before="200" w:line="290" w:lineRule="auto"/>
      </w:pPr>
      <w:r>
        <w:rPr>
          <w:color w:val="333333"/>
        </w:rPr>
        <w:t>1. Техническое задание по построению жилого дома;</w:t>
      </w:r>
    </w:p>
    <w:p w:rsidR="004D2F90" w:rsidRDefault="004D2F90" w:rsidP="004D2F90">
      <w:pPr>
        <w:spacing w:line="290" w:lineRule="auto"/>
      </w:pPr>
      <w:r>
        <w:rPr>
          <w:color w:val="333333"/>
        </w:rPr>
        <w:t>2. План-график выполнения работ по построению жилого дома;</w:t>
      </w:r>
    </w:p>
    <w:p w:rsidR="004D2F90" w:rsidRDefault="004D2F90" w:rsidP="004D2F90">
      <w:pPr>
        <w:spacing w:line="290" w:lineRule="auto"/>
      </w:pPr>
      <w:r>
        <w:rPr>
          <w:color w:val="333333"/>
        </w:rPr>
        <w:t>3. Смета работ по построению жилого дома;</w:t>
      </w:r>
    </w:p>
    <w:p w:rsidR="004D2F90" w:rsidRDefault="004D2F90" w:rsidP="004D2F90">
      <w:pPr>
        <w:spacing w:line="290" w:lineRule="auto"/>
      </w:pPr>
      <w:r>
        <w:rPr>
          <w:color w:val="333333"/>
        </w:rPr>
        <w:t>4. Требования по эксплуатации жилого дома.</w:t>
      </w:r>
    </w:p>
    <w:p w:rsidR="004D2F90" w:rsidRDefault="004D2F90" w:rsidP="004D2F90"/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11. ЗАКЛЮЧЕНИЕ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его подписания сторонами и действует до момента окончания выполнения сторонами обязательств по договору.</w:t>
      </w:r>
    </w:p>
    <w:p w:rsidR="004D2F90" w:rsidRDefault="004D2F90" w:rsidP="004D2F90">
      <w:pPr>
        <w:spacing w:after="150" w:line="290" w:lineRule="auto"/>
      </w:pPr>
      <w:r>
        <w:rPr>
          <w:color w:val="333333"/>
        </w:rPr>
        <w:t>11.2. Все изменения и дополнения к настоящему договору действительны, если совершены в письменной форме и подписаны сторонами.</w:t>
      </w:r>
    </w:p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12.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D2F9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4D2F90" w:rsidRDefault="004D2F90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2A3C47">
            <w:r>
              <w:rPr>
                <w:b/>
                <w:color w:val="333333"/>
                <w:sz w:val="18"/>
                <w:szCs w:val="18"/>
              </w:rPr>
              <w:lastRenderedPageBreak/>
              <w:t>Заказчик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4D2F90" w:rsidRDefault="004D2F90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4D2F90" w:rsidRDefault="004D2F90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D2F90" w:rsidRDefault="004D2F90" w:rsidP="004D2F90"/>
    <w:p w:rsidR="004D2F90" w:rsidRDefault="004D2F90" w:rsidP="004D2F90">
      <w:pPr>
        <w:spacing w:before="500" w:after="150"/>
        <w:jc w:val="center"/>
      </w:pPr>
      <w:r>
        <w:rPr>
          <w:b/>
          <w:color w:val="333333"/>
        </w:rPr>
        <w:t>13. ПОДПИСИ СТОРОН</w:t>
      </w:r>
    </w:p>
    <w:p w:rsidR="004D2F90" w:rsidRDefault="004D2F90" w:rsidP="004D2F9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D2F90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D2F90" w:rsidRDefault="004D2F90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4D2F90" w:rsidRDefault="004D2F90" w:rsidP="004D2F90"/>
    <w:p w:rsidR="000377C3" w:rsidRPr="004D2F90" w:rsidRDefault="000377C3" w:rsidP="004D2F90"/>
    <w:sectPr w:rsidR="000377C3" w:rsidRPr="004D2F9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EB" w:rsidRDefault="009D43EB" w:rsidP="008A2109">
      <w:r>
        <w:separator/>
      </w:r>
    </w:p>
  </w:endnote>
  <w:endnote w:type="continuationSeparator" w:id="0">
    <w:p w:rsidR="009D43EB" w:rsidRDefault="009D43E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D43E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EB" w:rsidRDefault="009D43EB" w:rsidP="008A2109">
      <w:r>
        <w:separator/>
      </w:r>
    </w:p>
  </w:footnote>
  <w:footnote w:type="continuationSeparator" w:id="0">
    <w:p w:rsidR="009D43EB" w:rsidRDefault="009D43E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398C"/>
    <w:rsid w:val="00331A10"/>
    <w:rsid w:val="004D2F90"/>
    <w:rsid w:val="00522F21"/>
    <w:rsid w:val="00523B7C"/>
    <w:rsid w:val="005B17F2"/>
    <w:rsid w:val="006558F0"/>
    <w:rsid w:val="006C5691"/>
    <w:rsid w:val="0080600C"/>
    <w:rsid w:val="008A2109"/>
    <w:rsid w:val="008A550B"/>
    <w:rsid w:val="008A65B0"/>
    <w:rsid w:val="00932B42"/>
    <w:rsid w:val="009D43EB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11456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2021-07-25T19:49:00Z</dcterms:created>
  <dcterms:modified xsi:type="dcterms:W3CDTF">2021-07-25T19:49:00Z</dcterms:modified>
</cp:coreProperties>
</file>