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D6" w:rsidRPr="003F72B4" w:rsidRDefault="00AA2CD6" w:rsidP="00AA2CD6">
      <w:pPr>
        <w:spacing w:after="50"/>
        <w:jc w:val="center"/>
        <w:rPr>
          <w:rFonts w:ascii="Arial" w:hAnsi="Arial" w:cs="Arial"/>
          <w:b/>
          <w:sz w:val="32"/>
          <w:szCs w:val="32"/>
        </w:rPr>
      </w:pPr>
      <w:r w:rsidRPr="003F72B4">
        <w:rPr>
          <w:rFonts w:ascii="Arial" w:hAnsi="Arial" w:cs="Arial"/>
          <w:b/>
          <w:color w:val="333333"/>
          <w:sz w:val="32"/>
          <w:szCs w:val="32"/>
        </w:rPr>
        <w:t>ДОГОВОР ПОДРЯДА</w:t>
      </w:r>
    </w:p>
    <w:p w:rsidR="00AA2CD6" w:rsidRPr="003F72B4" w:rsidRDefault="00AA2CD6" w:rsidP="00AA2CD6">
      <w:pPr>
        <w:spacing w:line="340" w:lineRule="auto"/>
        <w:jc w:val="center"/>
        <w:rPr>
          <w:rFonts w:ascii="Arial" w:hAnsi="Arial" w:cs="Arial"/>
          <w:b/>
          <w:sz w:val="32"/>
          <w:szCs w:val="32"/>
        </w:rPr>
      </w:pPr>
      <w:r w:rsidRPr="003F72B4">
        <w:rPr>
          <w:rFonts w:ascii="Arial" w:hAnsi="Arial" w:cs="Arial"/>
          <w:b/>
          <w:color w:val="333333"/>
          <w:sz w:val="32"/>
          <w:szCs w:val="32"/>
        </w:rPr>
        <w:t>на строительство индивидуального жилого дома</w:t>
      </w:r>
    </w:p>
    <w:p w:rsidR="00AA2CD6" w:rsidRPr="003F72B4" w:rsidRDefault="00AA2CD6" w:rsidP="00AA2CD6">
      <w:pPr>
        <w:rPr>
          <w:rFonts w:ascii="Arial" w:hAnsi="Arial" w:cs="Arial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A2CD6" w:rsidRPr="003F72B4" w:rsidTr="002A3C4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A2CD6" w:rsidRPr="003F72B4" w:rsidRDefault="00AA2CD6" w:rsidP="002A3C47">
            <w:pPr>
              <w:spacing w:line="340" w:lineRule="auto"/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A2CD6" w:rsidRPr="003F72B4" w:rsidRDefault="00AA2CD6" w:rsidP="002A3C47">
            <w:pPr>
              <w:spacing w:line="3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"____"</w:t>
            </w:r>
            <w:r>
              <w:rPr>
                <w:rFonts w:ascii="Arial" w:hAnsi="Arial" w:cs="Arial"/>
              </w:rPr>
              <w:t xml:space="preserve"> ______________ _____</w:t>
            </w:r>
            <w:bookmarkStart w:id="0" w:name="_GoBack"/>
            <w:bookmarkEnd w:id="0"/>
            <w:r w:rsidRPr="003F72B4">
              <w:rPr>
                <w:rFonts w:ascii="Arial" w:hAnsi="Arial" w:cs="Arial"/>
              </w:rPr>
              <w:t xml:space="preserve"> г.</w:t>
            </w:r>
          </w:p>
        </w:tc>
      </w:tr>
    </w:tbl>
    <w:p w:rsidR="00AA2CD6" w:rsidRPr="003F72B4" w:rsidRDefault="00AA2CD6" w:rsidP="00AA2CD6">
      <w:pPr>
        <w:rPr>
          <w:rFonts w:ascii="Arial" w:hAnsi="Arial" w:cs="Arial"/>
        </w:rPr>
      </w:pPr>
    </w:p>
    <w:p w:rsidR="00AA2CD6" w:rsidRPr="003F72B4" w:rsidRDefault="00AA2CD6" w:rsidP="00AA2CD6">
      <w:pPr>
        <w:rPr>
          <w:rFonts w:ascii="Arial" w:hAnsi="Arial" w:cs="Arial"/>
        </w:rPr>
      </w:pPr>
    </w:p>
    <w:p w:rsidR="00AA2CD6" w:rsidRPr="003F72B4" w:rsidRDefault="00AA2CD6" w:rsidP="00AA2CD6">
      <w:pPr>
        <w:rPr>
          <w:rFonts w:ascii="Arial" w:hAnsi="Arial" w:cs="Arial"/>
        </w:rPr>
      </w:pPr>
    </w:p>
    <w:p w:rsidR="00AA2CD6" w:rsidRPr="003F72B4" w:rsidRDefault="00AA2CD6" w:rsidP="00AA2CD6">
      <w:pPr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</w:t>
      </w:r>
      <w:r>
        <w:rPr>
          <w:rFonts w:ascii="Arial" w:hAnsi="Arial" w:cs="Arial"/>
          <w:color w:val="333333"/>
        </w:rPr>
        <w:t>"</w:t>
      </w:r>
      <w:r w:rsidRPr="003F72B4">
        <w:rPr>
          <w:rFonts w:ascii="Arial" w:hAnsi="Arial" w:cs="Arial"/>
          <w:color w:val="333333"/>
        </w:rPr>
        <w:t>Подрядчик</w:t>
      </w:r>
      <w:r>
        <w:rPr>
          <w:rFonts w:ascii="Arial" w:hAnsi="Arial" w:cs="Arial"/>
          <w:color w:val="333333"/>
        </w:rPr>
        <w:t>"</w:t>
      </w:r>
      <w:r w:rsidRPr="003F72B4">
        <w:rPr>
          <w:rFonts w:ascii="Arial" w:hAnsi="Arial" w:cs="Arial"/>
          <w:color w:val="333333"/>
        </w:rPr>
        <w:t xml:space="preserve">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</w:t>
      </w:r>
      <w:r>
        <w:rPr>
          <w:rFonts w:ascii="Arial" w:hAnsi="Arial" w:cs="Arial"/>
          <w:color w:val="333333"/>
        </w:rPr>
        <w:t>"</w:t>
      </w:r>
      <w:r w:rsidRPr="003F72B4">
        <w:rPr>
          <w:rFonts w:ascii="Arial" w:hAnsi="Arial" w:cs="Arial"/>
          <w:color w:val="333333"/>
        </w:rPr>
        <w:t>Заказчик</w:t>
      </w:r>
      <w:r>
        <w:rPr>
          <w:rFonts w:ascii="Arial" w:hAnsi="Arial" w:cs="Arial"/>
          <w:color w:val="333333"/>
        </w:rPr>
        <w:t>"</w:t>
      </w:r>
      <w:r w:rsidRPr="003F72B4">
        <w:rPr>
          <w:rFonts w:ascii="Arial" w:hAnsi="Arial" w:cs="Arial"/>
          <w:color w:val="333333"/>
        </w:rPr>
        <w:t xml:space="preserve">, с другой стороны, </w:t>
      </w:r>
      <w:r>
        <w:rPr>
          <w:rFonts w:ascii="Arial" w:hAnsi="Arial" w:cs="Arial"/>
          <w:color w:val="333333"/>
        </w:rPr>
        <w:t>именуемые в дальнейшем "Стороны"</w:t>
      </w:r>
      <w:r w:rsidRPr="003F72B4">
        <w:rPr>
          <w:rFonts w:ascii="Arial" w:hAnsi="Arial" w:cs="Arial"/>
          <w:color w:val="333333"/>
        </w:rPr>
        <w:t>, заключили настоящий договор, в дальнейшем «Договор», о нижеследующем:</w:t>
      </w:r>
    </w:p>
    <w:p w:rsidR="00AA2CD6" w:rsidRPr="003F72B4" w:rsidRDefault="00AA2CD6" w:rsidP="00AA2CD6">
      <w:pPr>
        <w:spacing w:before="500" w:after="150"/>
        <w:jc w:val="center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1. ПРЕДМЕТ ДОГОВОРА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1.1. Подрядчик обязуется, в соответствии с проектом индивидуального жилого дома (далее Проект) и Техническим заданием (Приложение №2), выполнить строительство индивидуального жилого дома (далее Работа) находящегося по адресу: ________________________________________________ (далее Объект), а Заказчик обязуется принять и оплатить Работу в соответствии с п.2.1 настоящего Договора.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1.2. Материалы необходимые для выполнения Работы поставляются Подрядчиком в счет стоимости указанной в настоящем Договоре.</w:t>
      </w:r>
    </w:p>
    <w:p w:rsidR="00AA2CD6" w:rsidRPr="003F72B4" w:rsidRDefault="00AA2CD6" w:rsidP="00AA2CD6">
      <w:pPr>
        <w:spacing w:before="500" w:after="150"/>
        <w:jc w:val="center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2. СТОИМОСТЬ РАБОТ И ПОРЯДОК РАСЧЕТОВ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2.1. Стоимость Работ, с разбивкой по этапам выполнения Работ, указана в Приложении №1 к настоящему Договору и составляет ________ рублей РФ. С момента подписания настоящего Договора указанная стоимость считается фиксированной и может быть увеличена только в случае внесения изменений в Проект.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2.2. Оплата Работ осуществляется Заказчиком поэтапно, в следующем порядке: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2.2.1. Аванс по каждому Этапу, в сумме 80% от стоимости данного Этапа, Заказчик оплачивает в течение ________ календарных дней в течение ________ календарных дней с момента получения от Подрядчика уведомления о готовности приступить к выполнению работ по данному Этапу.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2.2.2. Доплату по каждому Этапу, в сумме ________% от стоимости данного Этапа, Заказчик оплачивает в течение ________ календарных дней с момента завершения работ по Этапу.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2.3. Все расчеты производятся в рублях РФ.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lastRenderedPageBreak/>
        <w:t>2.4. В случае нарушения графика платежей со стороны Заказчика Подрядчик имеет право приостановить работы на срок равный времени задержки платежа.</w:t>
      </w:r>
    </w:p>
    <w:p w:rsidR="00AA2CD6" w:rsidRPr="003F72B4" w:rsidRDefault="00AA2CD6" w:rsidP="00AA2CD6">
      <w:pPr>
        <w:spacing w:before="500" w:after="150"/>
        <w:jc w:val="center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3. ПОРЯДОК ВЕДЕНИЯ РАБОТ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3.1. Подрядчик приступает к выполнению работ в течение ________ календарных дней с момента оплаты авансового платежа по первому этапу.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3.2. Срок выполнения работ по каждому этапу указан в Приложении №1. В случае досрочного выполнения Работ Подрядчиком, Заказчик обязан принять и оплатить выполненные Работы, согласно п.2.2.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3.3. По завершению работ по Договору Подрядчик передает Заказчику акт сдачи-приемки выполненных Работ.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3.4. Заказчик в течение ________ рабочих дней обязан подписать акт сдачи-приемки выполненных работ либо направить мотивированный письменный отказ с указанием конкретных замечаний по выполненным Работам. В случае если в указанный срок Заказчик не подпишет акт сдачи-приемки выполненных работ или не направит мотивированный отказ, Работы считаются принятыми и подлежат оплате.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 xml:space="preserve">3.5. В случае мотивированного отказа Заказчика Сторонами составляется двухсторонний акт с перечнем необходимых доработок и сроков их выполнения. Доработки, необходимость выполнения которых возникла по вине Заказчика, выполняются за счет Заказчика, </w:t>
      </w:r>
      <w:proofErr w:type="gramStart"/>
      <w:r w:rsidRPr="003F72B4">
        <w:rPr>
          <w:rFonts w:ascii="Arial" w:hAnsi="Arial" w:cs="Arial"/>
          <w:color w:val="333333"/>
        </w:rPr>
        <w:t>сверх стоимости</w:t>
      </w:r>
      <w:proofErr w:type="gramEnd"/>
      <w:r w:rsidRPr="003F72B4">
        <w:rPr>
          <w:rFonts w:ascii="Arial" w:hAnsi="Arial" w:cs="Arial"/>
          <w:color w:val="333333"/>
        </w:rPr>
        <w:t xml:space="preserve"> указанной в п.2.1 настоящего Договора. Доработки, необходимость выполнения которых возникла по вине Подрядчика, выполняются за счет Подрядчика.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 xml:space="preserve">3.6. В случае досрочного расторжения настоящего Договора Стороны обязаны в течение ________ календарных дней со дня прекращения работ составить двухсторонний акт о выполненной части работ и </w:t>
      </w:r>
      <w:proofErr w:type="gramStart"/>
      <w:r w:rsidRPr="003F72B4">
        <w:rPr>
          <w:rFonts w:ascii="Arial" w:hAnsi="Arial" w:cs="Arial"/>
          <w:color w:val="333333"/>
        </w:rPr>
        <w:t>фактических расходах</w:t>
      </w:r>
      <w:proofErr w:type="gramEnd"/>
      <w:r w:rsidRPr="003F72B4">
        <w:rPr>
          <w:rFonts w:ascii="Arial" w:hAnsi="Arial" w:cs="Arial"/>
          <w:color w:val="333333"/>
        </w:rPr>
        <w:t xml:space="preserve"> понесенных Подрядчиком.</w:t>
      </w:r>
    </w:p>
    <w:p w:rsidR="00AA2CD6" w:rsidRPr="003F72B4" w:rsidRDefault="00AA2CD6" w:rsidP="00AA2CD6">
      <w:pPr>
        <w:spacing w:before="500" w:after="150"/>
        <w:jc w:val="center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4. ОТВЕТСТВЕННОСТЬ СТОРОН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4.1. До момента подписания акта сдачи-приемки выполненных работ по Договору ответственность за сохранность материальных ценностей на строительной площадке несет Подрядчик.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4.2. Стороны несут ответственность за неисполнение своих обязательств по настоящему Договору согласно законодательству РФ.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4.3. При несвоевременном исполнении своих обязательств по Договору виновная сторона выплачивает другой стороне пени в размере ________% от стоимости не выполненных в срок обязательств за каждый день просрочки, но не более ________% стоимости не выполненных обязательств.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4.4. Уплата пени и штрафов не снимает обязанностей сторон по исполнению настоящего Договора.</w:t>
      </w:r>
    </w:p>
    <w:p w:rsidR="00AA2CD6" w:rsidRPr="003F72B4" w:rsidRDefault="00AA2CD6" w:rsidP="00AA2CD6">
      <w:pPr>
        <w:spacing w:before="500" w:after="150"/>
        <w:jc w:val="center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lastRenderedPageBreak/>
        <w:t>5. ОБЯЗАТЕЛЬСТВА СТОРОН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5.1. Заказчик обязан: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5.1.1. предоставить Подрядчику земельный участок для выполнения Работ;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5.1.2. предоставить точки временного подключения коммуникаций;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5.1.3. обеспечить подрядчику постоянный и беспрепятственный доступ к объекту, в том числе обеспечить беспрепятственный подъезд к объекту строительной техники и грузового транспорта;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 xml:space="preserve">5.1.4. в случае невозможности подхода грузового транспорта непосредственно к стройплощадке, </w:t>
      </w:r>
      <w:proofErr w:type="gramStart"/>
      <w:r w:rsidRPr="003F72B4">
        <w:rPr>
          <w:rFonts w:ascii="Arial" w:hAnsi="Arial" w:cs="Arial"/>
          <w:color w:val="333333"/>
        </w:rPr>
        <w:t>все дополнительные затраты</w:t>
      </w:r>
      <w:proofErr w:type="gramEnd"/>
      <w:r w:rsidRPr="003F72B4">
        <w:rPr>
          <w:rFonts w:ascii="Arial" w:hAnsi="Arial" w:cs="Arial"/>
          <w:color w:val="333333"/>
        </w:rPr>
        <w:t xml:space="preserve"> связанные с перегрузкой и доставкой материалов до строительной площадки оплачиваются Заказчиком, сверх стоимости Работ, указанной в п.2.1 настоящего Договора;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5.1.5. принять от Подрядчика по акту выполненные работы;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5.1.6. производить оплату в соответствии с условиями настоящего Договора.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5.2. Подрядчик обязан: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5.2.1. выполнять работы в соответствии с проектом и Техническим заданием;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5.2.2. в случае невозможности дальнейшего проведения работ незамедлительно информировать Заказчика;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5.2.3. после завершения Работ вывести со строительной площадки строительный мусор и строительную технику;</w:t>
      </w:r>
    </w:p>
    <w:p w:rsidR="00AA2CD6" w:rsidRPr="003F72B4" w:rsidRDefault="00AA2CD6" w:rsidP="00AA2CD6">
      <w:pPr>
        <w:spacing w:before="500" w:after="150"/>
        <w:jc w:val="center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6. ГАРАНТИЙНЫЕ ОБЯЗАТЕЛЬСТВА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6.1. Подрядчик гарантирует качественное выполнение работ и своевременное устранение существенных недостатков и дефектов, возникших по вине Подрядчика и выявленных при приемке работ или в период гарантийного срока.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 xml:space="preserve">6.2. Подрядчик несет ответственность </w:t>
      </w:r>
      <w:proofErr w:type="gramStart"/>
      <w:r w:rsidRPr="003F72B4">
        <w:rPr>
          <w:rFonts w:ascii="Arial" w:hAnsi="Arial" w:cs="Arial"/>
          <w:color w:val="333333"/>
        </w:rPr>
        <w:t>в пределах</w:t>
      </w:r>
      <w:proofErr w:type="gramEnd"/>
      <w:r w:rsidRPr="003F72B4">
        <w:rPr>
          <w:rFonts w:ascii="Arial" w:hAnsi="Arial" w:cs="Arial"/>
          <w:color w:val="333333"/>
        </w:rPr>
        <w:t xml:space="preserve"> установленных настоящим пунктом гарантийных сроков и обязательств. Гарантийный срок на общестроительные работы составляет ________ лет с момента завершения работ. Гарантийный срок на отделочные работы и инженерные коммуникации составляет ________ лет с момента завершения работ. Гарантийные обязательства на окна, двери, мебель, инженерное оборудование устанавливается в соответствии с гарантийными обязательствами производителя.</w:t>
      </w:r>
    </w:p>
    <w:p w:rsidR="00AA2CD6" w:rsidRPr="003F72B4" w:rsidRDefault="00AA2CD6" w:rsidP="00AA2CD6">
      <w:pPr>
        <w:spacing w:before="500" w:after="150"/>
        <w:jc w:val="center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7. ДОСРОЧНОЕ РАСТОРЖЕНИЕ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7.1. Договор может быть расторгнут Сторонами по взаимному соглашению Сторон, или по решению суда или в соответствии с Разделом 8 настоящего Договора.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lastRenderedPageBreak/>
        <w:t>7.2. Заказчик вправе в одностороннем порядке досрочно расторгнуть настоящий договор в следующих случаях: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7.2.1. если начало выполнения работ будет задержано по вине Подрядчика более чем на ________ календарных дней;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7.2.2. если Подрядчик допустил в работе существенные отступления от договора и не исправил эти отступления в разумный срок.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7.2.3. Подрядчик вправе в одностороннем порядке досрочно расторгнуть настоящий договор, в случае если Заказчик не оплатил аванс, либо оплатил не в полном объеме, в течение ________ календарных дней с момента получения от Подрядчика уведомления о готовности приступить к работам по настоящему Договору.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7.3. В случае досрочного расторжения Договора Стороны обязаны в течение ________ календарных дней с момента подписания акта о выполненной части работ произвести взаиморасчеты с учетом выполненных Подрядчиком работ и произведенных ранее платежей.</w:t>
      </w:r>
    </w:p>
    <w:p w:rsidR="00AA2CD6" w:rsidRPr="003F72B4" w:rsidRDefault="00AA2CD6" w:rsidP="00AA2CD6">
      <w:pPr>
        <w:spacing w:before="500" w:after="150"/>
        <w:jc w:val="center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8. ОСНОВАНИЯ ОСВОБОЖДЕНИЯ ОТ ОТВЕТСТВЕННОСТИ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8.1. Ни одна из сторон не будет нести ответственность за неисполнение или ненадлежащее исполнение одной из сторон своих обязательств, если надлежащее исполнение оказалось невозможным в следствие непреодолимой силы, то есть чрезвычайных и непредотвратимых при данных условиях обстоятельств, которые возникли после заключения договора. К таким обстоятельствам стороны относят: лесной пожар, наводнение, землетрясение, другие стихийные бедствия, войну, военные действия, принятие органами государственной власти и управления нормативных актов, делающих невозможным исполнение или надлежащее исполнение сторонами своих обязательств.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8.2. Если любое из таких обстоятельств непосредственно повлияло на неисполнение обязательства в срок, указанный в договоре, то этот срок отодвигается соразмерно на время действия соответствующего обстоятельства.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8.3. Сторона, для которой сделалось невозможным исполнение своих обязательств по настоящему Договору в следствии указанных в п.8.1 обстоятельств, обязана немедленно уведомить другую сторону.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8.4. Если указанные обстоятельства будут длиться более ________ месяцев, каждая из сторон вправе в одностороннем порядке расторгнуть настоящий договор, предварительно уведомив другую сторону за ________ календарных дней до даты расторжения.</w:t>
      </w:r>
    </w:p>
    <w:p w:rsidR="00AA2CD6" w:rsidRPr="003F72B4" w:rsidRDefault="00AA2CD6" w:rsidP="00AA2CD6">
      <w:pPr>
        <w:spacing w:before="500" w:after="150"/>
        <w:jc w:val="center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9. ПОРЯДОК РАЗРЕШЕНИЯ СПОРОВ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9.1. Разногласия, возникающие между Сторонами в связи с настоящим Договором, будут решаться Сторонами путем переговоров.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lastRenderedPageBreak/>
        <w:t>9.2. В случае если согласия достичь не удастся, то все споры и разногласия по настоящему договору стороны передают на рассмотрение суда ________________________.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9.3. Во всем остальном, что не оговорено в настоящем договоре стороны руководствуются законодательством РФ.</w:t>
      </w:r>
    </w:p>
    <w:p w:rsidR="00AA2CD6" w:rsidRPr="003F72B4" w:rsidRDefault="00AA2CD6" w:rsidP="00AA2CD6">
      <w:pPr>
        <w:spacing w:before="500" w:after="150"/>
        <w:jc w:val="center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10. ПРОЧИЕ УСЛОВИЯ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10.1. Настоящий 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10.2. Все изменения и дополнения к настоящему договору действительны, если совершены в письменной форме и подписаны Сторонами.</w:t>
      </w:r>
    </w:p>
    <w:p w:rsidR="00AA2CD6" w:rsidRPr="003F72B4" w:rsidRDefault="00AA2CD6" w:rsidP="00AA2CD6">
      <w:pPr>
        <w:spacing w:after="150" w:line="290" w:lineRule="auto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10.3. Подрядчик может использовать фотографии Объекта в рекламных целях по своему усмотрению, при условии сохранения конфиденциальности персональных данных Заказчика.</w:t>
      </w:r>
      <w:r>
        <w:rPr>
          <w:rFonts w:ascii="Arial" w:hAnsi="Arial" w:cs="Arial"/>
          <w:color w:val="333333"/>
        </w:rPr>
        <w:t xml:space="preserve"> </w:t>
      </w:r>
      <w:r w:rsidRPr="003F72B4">
        <w:rPr>
          <w:rFonts w:ascii="Arial" w:hAnsi="Arial" w:cs="Arial"/>
          <w:color w:val="333333"/>
        </w:rPr>
        <w:t xml:space="preserve">Стороны признают законность и юридическую силу </w:t>
      </w:r>
      <w:proofErr w:type="gramStart"/>
      <w:r w:rsidRPr="003F72B4">
        <w:rPr>
          <w:rFonts w:ascii="Arial" w:hAnsi="Arial" w:cs="Arial"/>
          <w:color w:val="333333"/>
        </w:rPr>
        <w:t>корреспонденции</w:t>
      </w:r>
      <w:proofErr w:type="gramEnd"/>
      <w:r w:rsidRPr="003F72B4">
        <w:rPr>
          <w:rFonts w:ascii="Arial" w:hAnsi="Arial" w:cs="Arial"/>
          <w:color w:val="333333"/>
        </w:rPr>
        <w:t xml:space="preserve"> направленной друг другу посредством электронной почты. Адреса электронной почты Сторон: Заказчик - ________________________; Подрядчик – ________________________.</w:t>
      </w:r>
    </w:p>
    <w:p w:rsidR="00AA2CD6" w:rsidRPr="003F72B4" w:rsidRDefault="00AA2CD6" w:rsidP="00AA2CD6">
      <w:pPr>
        <w:spacing w:before="500" w:after="150"/>
        <w:jc w:val="center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11. ЮРИДИЧЕСКИЕ АДРЕСА И БАНКОВСКИЕ РЕКВИЗИТЫ СТОРОН</w:t>
      </w:r>
    </w:p>
    <w:p w:rsidR="00AA2CD6" w:rsidRPr="003F72B4" w:rsidRDefault="00AA2CD6" w:rsidP="00AA2CD6">
      <w:pPr>
        <w:rPr>
          <w:rFonts w:ascii="Arial" w:hAnsi="Arial" w:cs="Arial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A2CD6" w:rsidRPr="003F72B4" w:rsidTr="002A3C4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A2CD6" w:rsidRPr="003F72B4" w:rsidRDefault="00AA2CD6" w:rsidP="002A3C47">
            <w:pPr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  <w:color w:val="333333"/>
              </w:rPr>
              <w:t>Подрядчик</w:t>
            </w:r>
          </w:p>
          <w:p w:rsidR="00AA2CD6" w:rsidRPr="003F72B4" w:rsidRDefault="00AA2CD6" w:rsidP="002A3C47">
            <w:pPr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  <w:color w:val="333333"/>
              </w:rPr>
              <w:t>Юр. адрес:</w:t>
            </w:r>
          </w:p>
          <w:p w:rsidR="00AA2CD6" w:rsidRPr="003F72B4" w:rsidRDefault="00AA2CD6" w:rsidP="002A3C47">
            <w:pPr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  <w:color w:val="333333"/>
              </w:rPr>
              <w:t>Почтовый адрес:</w:t>
            </w:r>
          </w:p>
          <w:p w:rsidR="00AA2CD6" w:rsidRPr="003F72B4" w:rsidRDefault="00AA2CD6" w:rsidP="002A3C47">
            <w:pPr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  <w:color w:val="333333"/>
              </w:rPr>
              <w:t>ИНН:</w:t>
            </w:r>
          </w:p>
          <w:p w:rsidR="00AA2CD6" w:rsidRPr="003F72B4" w:rsidRDefault="00AA2CD6" w:rsidP="002A3C47">
            <w:pPr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  <w:color w:val="333333"/>
              </w:rPr>
              <w:t>КПП:</w:t>
            </w:r>
          </w:p>
          <w:p w:rsidR="00AA2CD6" w:rsidRPr="003F72B4" w:rsidRDefault="00AA2CD6" w:rsidP="002A3C47">
            <w:pPr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  <w:color w:val="333333"/>
              </w:rPr>
              <w:t>Банк:</w:t>
            </w:r>
          </w:p>
          <w:p w:rsidR="00AA2CD6" w:rsidRPr="003F72B4" w:rsidRDefault="00AA2CD6" w:rsidP="002A3C47">
            <w:pPr>
              <w:rPr>
                <w:rFonts w:ascii="Arial" w:hAnsi="Arial" w:cs="Arial"/>
              </w:rPr>
            </w:pPr>
            <w:proofErr w:type="gramStart"/>
            <w:r w:rsidRPr="003F72B4">
              <w:rPr>
                <w:rFonts w:ascii="Arial" w:hAnsi="Arial" w:cs="Arial"/>
                <w:color w:val="333333"/>
              </w:rPr>
              <w:t>Рас./</w:t>
            </w:r>
            <w:proofErr w:type="gramEnd"/>
            <w:r w:rsidRPr="003F72B4">
              <w:rPr>
                <w:rFonts w:ascii="Arial" w:hAnsi="Arial" w:cs="Arial"/>
                <w:color w:val="333333"/>
              </w:rPr>
              <w:t>счёт:</w:t>
            </w:r>
          </w:p>
          <w:p w:rsidR="00AA2CD6" w:rsidRPr="003F72B4" w:rsidRDefault="00AA2CD6" w:rsidP="002A3C47">
            <w:pPr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  <w:color w:val="333333"/>
              </w:rPr>
              <w:t>Корр./счёт:</w:t>
            </w:r>
          </w:p>
          <w:p w:rsidR="00AA2CD6" w:rsidRPr="003F72B4" w:rsidRDefault="00AA2CD6" w:rsidP="002A3C47">
            <w:pPr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  <w:color w:val="333333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A2CD6" w:rsidRPr="003F72B4" w:rsidRDefault="00AA2CD6" w:rsidP="002A3C47">
            <w:pPr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  <w:color w:val="333333"/>
              </w:rPr>
              <w:t>Заказчик</w:t>
            </w:r>
          </w:p>
          <w:p w:rsidR="00AA2CD6" w:rsidRPr="003F72B4" w:rsidRDefault="00AA2CD6" w:rsidP="002A3C47">
            <w:pPr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  <w:color w:val="333333"/>
              </w:rPr>
              <w:t>Регистрация:</w:t>
            </w:r>
          </w:p>
          <w:p w:rsidR="00AA2CD6" w:rsidRPr="003F72B4" w:rsidRDefault="00AA2CD6" w:rsidP="002A3C47">
            <w:pPr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  <w:color w:val="333333"/>
              </w:rPr>
              <w:t>Почтовый адрес:</w:t>
            </w:r>
          </w:p>
          <w:p w:rsidR="00AA2CD6" w:rsidRPr="003F72B4" w:rsidRDefault="00AA2CD6" w:rsidP="002A3C47">
            <w:pPr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  <w:color w:val="333333"/>
              </w:rPr>
              <w:t>Паспорт серия:</w:t>
            </w:r>
          </w:p>
          <w:p w:rsidR="00AA2CD6" w:rsidRPr="003F72B4" w:rsidRDefault="00AA2CD6" w:rsidP="002A3C47">
            <w:pPr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  <w:color w:val="333333"/>
              </w:rPr>
              <w:t>Номер:</w:t>
            </w:r>
          </w:p>
          <w:p w:rsidR="00AA2CD6" w:rsidRPr="003F72B4" w:rsidRDefault="00AA2CD6" w:rsidP="002A3C47">
            <w:pPr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  <w:color w:val="333333"/>
              </w:rPr>
              <w:t>Выдан:</w:t>
            </w:r>
          </w:p>
          <w:p w:rsidR="00AA2CD6" w:rsidRPr="003F72B4" w:rsidRDefault="00AA2CD6" w:rsidP="002A3C47">
            <w:pPr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  <w:color w:val="333333"/>
              </w:rPr>
              <w:t>Кем:</w:t>
            </w:r>
          </w:p>
          <w:p w:rsidR="00AA2CD6" w:rsidRPr="003F72B4" w:rsidRDefault="00AA2CD6" w:rsidP="002A3C47">
            <w:pPr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  <w:color w:val="333333"/>
              </w:rPr>
              <w:t>Телефон:</w:t>
            </w:r>
          </w:p>
        </w:tc>
      </w:tr>
    </w:tbl>
    <w:p w:rsidR="00AA2CD6" w:rsidRPr="003F72B4" w:rsidRDefault="00AA2CD6" w:rsidP="00AA2CD6">
      <w:pPr>
        <w:rPr>
          <w:rFonts w:ascii="Arial" w:hAnsi="Arial" w:cs="Arial"/>
        </w:rPr>
      </w:pPr>
    </w:p>
    <w:p w:rsidR="00AA2CD6" w:rsidRPr="003F72B4" w:rsidRDefault="00AA2CD6" w:rsidP="00AA2CD6">
      <w:pPr>
        <w:spacing w:before="500" w:after="150"/>
        <w:jc w:val="center"/>
        <w:rPr>
          <w:rFonts w:ascii="Arial" w:hAnsi="Arial" w:cs="Arial"/>
        </w:rPr>
      </w:pPr>
      <w:r w:rsidRPr="003F72B4">
        <w:rPr>
          <w:rFonts w:ascii="Arial" w:hAnsi="Arial" w:cs="Arial"/>
          <w:color w:val="333333"/>
        </w:rPr>
        <w:t>12. ПОДПИСИ СТОРОН</w:t>
      </w:r>
    </w:p>
    <w:p w:rsidR="00AA2CD6" w:rsidRPr="003F72B4" w:rsidRDefault="00AA2CD6" w:rsidP="00AA2CD6">
      <w:pPr>
        <w:rPr>
          <w:rFonts w:ascii="Arial" w:hAnsi="Arial" w:cs="Arial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A2CD6" w:rsidRPr="003F72B4" w:rsidTr="002A3C4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A2CD6" w:rsidRPr="003F72B4" w:rsidRDefault="00AA2CD6" w:rsidP="002A3C47">
            <w:pPr>
              <w:spacing w:line="340" w:lineRule="auto"/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  <w:color w:val="333333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A2CD6" w:rsidRPr="003F72B4" w:rsidRDefault="00AA2CD6" w:rsidP="002A3C47">
            <w:pPr>
              <w:spacing w:line="340" w:lineRule="auto"/>
              <w:rPr>
                <w:rFonts w:ascii="Arial" w:hAnsi="Arial" w:cs="Arial"/>
              </w:rPr>
            </w:pPr>
            <w:r w:rsidRPr="003F72B4">
              <w:rPr>
                <w:rFonts w:ascii="Arial" w:hAnsi="Arial" w:cs="Arial"/>
                <w:color w:val="333333"/>
              </w:rPr>
              <w:t>Заказчик _______________</w:t>
            </w:r>
          </w:p>
        </w:tc>
      </w:tr>
    </w:tbl>
    <w:p w:rsidR="00AA2CD6" w:rsidRPr="003F72B4" w:rsidRDefault="00AA2CD6" w:rsidP="00AA2CD6">
      <w:pPr>
        <w:rPr>
          <w:rFonts w:ascii="Arial" w:hAnsi="Arial" w:cs="Arial"/>
        </w:rPr>
      </w:pPr>
    </w:p>
    <w:p w:rsidR="00AA2CD6" w:rsidRPr="003F72B4" w:rsidRDefault="00AA2CD6" w:rsidP="00AA2CD6">
      <w:pPr>
        <w:rPr>
          <w:rFonts w:ascii="Arial" w:hAnsi="Arial" w:cs="Arial"/>
        </w:rPr>
      </w:pPr>
    </w:p>
    <w:p w:rsidR="000377C3" w:rsidRPr="00AA2CD6" w:rsidRDefault="000377C3" w:rsidP="00AA2CD6"/>
    <w:sectPr w:rsidR="000377C3" w:rsidRPr="00AA2CD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0B" w:rsidRDefault="00F30C0B" w:rsidP="008A2109">
      <w:r>
        <w:separator/>
      </w:r>
    </w:p>
  </w:endnote>
  <w:endnote w:type="continuationSeparator" w:id="0">
    <w:p w:rsidR="00F30C0B" w:rsidRDefault="00F30C0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30C0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0B" w:rsidRDefault="00F30C0B" w:rsidP="008A2109">
      <w:r>
        <w:separator/>
      </w:r>
    </w:p>
  </w:footnote>
  <w:footnote w:type="continuationSeparator" w:id="0">
    <w:p w:rsidR="00F30C0B" w:rsidRDefault="00F30C0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A521F8"/>
    <w:rsid w:val="00AA2CD6"/>
    <w:rsid w:val="00B1668E"/>
    <w:rsid w:val="00B2780E"/>
    <w:rsid w:val="00B519B7"/>
    <w:rsid w:val="00C41846"/>
    <w:rsid w:val="00CF75AF"/>
    <w:rsid w:val="00D713A4"/>
    <w:rsid w:val="00E810A0"/>
    <w:rsid w:val="00F3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9977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2021-07-25T19:29:00Z</dcterms:created>
  <dcterms:modified xsi:type="dcterms:W3CDTF">2021-07-25T19:29:00Z</dcterms:modified>
</cp:coreProperties>
</file>