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9B" w:rsidRDefault="00EE6C9B" w:rsidP="00EE6C9B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EE6C9B" w:rsidRDefault="00EE6C9B" w:rsidP="00EE6C9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проведение ремонтно-отделочных работ</w:t>
      </w:r>
    </w:p>
    <w:p w:rsidR="00EE6C9B" w:rsidRDefault="00EE6C9B" w:rsidP="00EE6C9B"/>
    <w:p w:rsidR="00EE6C9B" w:rsidRDefault="00EE6C9B" w:rsidP="00EE6C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E6C9B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6C9B" w:rsidRDefault="00EE6C9B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6C9B" w:rsidRDefault="00EE6C9B" w:rsidP="00EE6C9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E6C9B" w:rsidRDefault="00EE6C9B" w:rsidP="00EE6C9B"/>
    <w:p w:rsidR="00EE6C9B" w:rsidRDefault="00EE6C9B" w:rsidP="00EE6C9B"/>
    <w:p w:rsidR="00EE6C9B" w:rsidRDefault="00EE6C9B" w:rsidP="00EE6C9B"/>
    <w:p w:rsidR="00EE6C9B" w:rsidRDefault="00EE6C9B" w:rsidP="00EE6C9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кв. м., расположенный по адресу: ________________________________________________ (далее – Объект), а Заказчик обязуется принять выполненные работы и оплатить обусловленную Договором цену.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1.2. Перечень и стоимость выполняемых по настоящему Договору работ 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1.3. Содержание и график выполнения работ отражаются в Календарном графике выполнения работ (Приложением №2), который является неотъемлемой частью настоящего Договора.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документацию (чеки, квитанции, товарные накладные и т.д.).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2. ПРАВА И ОБЯЗАННОСТИ ПОДРЯДЧИКА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2.1. Подрядчик обязан приступить к работе в сроки, установленные в п.4.1 настоящего договора.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№1).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lastRenderedPageBreak/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2.5. Подрядчик несет ответственность за сохранность не подлежащих демонтажу и ремонту систем и конструкций Объекта.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2.7. Подрядчик имеет право выполнить и сдать работы досрочно.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3. ПРАВА И ОБЯЗАННОСТИ ЗАКАЗЧИКА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3.1. Заказчик обязуется принять и оплатить выполненные работы в сроки и на условиях, установленных настоящим Договором.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3.5.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4. СРОКИ ВЫПОЛНЕНИЯ РАБОТ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4.1. Подрядчик приступает к выполнению работ в течение ________ рабочих дней с момента получения авансовых денежных средств от Заказчика.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4.2. Срок выполнения работ по настоящему Договору составляет ________ рабочих дней с момента начала выполнения работ, предусмотренного п.4.1 настоящего договора (начальный срок выполнени</w:t>
      </w:r>
      <w:r>
        <w:rPr>
          <w:color w:val="333333"/>
        </w:rPr>
        <w:t>я работ «___» _____________ _____</w:t>
      </w:r>
      <w:bookmarkStart w:id="0" w:name="_GoBack"/>
      <w:bookmarkEnd w:id="0"/>
      <w:r>
        <w:rPr>
          <w:color w:val="333333"/>
        </w:rPr>
        <w:t xml:space="preserve"> года, конечн</w:t>
      </w:r>
      <w:r>
        <w:rPr>
          <w:color w:val="333333"/>
        </w:rPr>
        <w:t>ый срок «___» _____________ _____</w:t>
      </w:r>
      <w:r>
        <w:rPr>
          <w:color w:val="333333"/>
        </w:rPr>
        <w:t xml:space="preserve"> года).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5. ЦЕНА ДОГОВОРА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размере ________ рублей.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lastRenderedPageBreak/>
        <w:t>6. СРОК И ПОРЯДОК ОПЛАТЫ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6.1. Авансовые платежи в размере 50% от общей суммы, указанной в п.5.1 настоящего договора производятся Заказчиком в течение ________ банковских дней с даты подписания настоящего договора.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6.2. За каждый выполненный этап работы Заказчик выплачивает Подрядчику денежную сумму, которая определяется сторонами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течение ________ дней после подписания Акта сдачи-приемки работ на этот этап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6.3. Окончательный расчет в размере ________% от общей суммы, указанной в п.5.1 настоящего договора ________ рублей производится Заказчиком после окончания работ в течение ________ банковских дней с даты подписания Акта выполненных работ (Приложение №5), который является неотъемлемой частью настоящего Договора.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7. ПОРЯДОК ПРИЕМКИ РАБОТ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7.1. Окончательная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7.2. Заказчик вправе отказаться от приемки результатов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7.3. В случае отказа Заказчиком от подписания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принимаются.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8. КАЧЕСТВО ВЫПОЛНЯЕМЫХ РАБОТ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течение одного года.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 xml:space="preserve"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</w:t>
      </w:r>
      <w:r>
        <w:rPr>
          <w:color w:val="333333"/>
        </w:rPr>
        <w:lastRenderedPageBreak/>
        <w:t>ненадлежащего ремонта объекта, произведенного самим Заказчиком, или привлеченными им третьими лицами.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9. ОТВЕТСТВЕННОСТЬ СТОРОН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9.2. В случае нарушения Подрядчиком сроков договора по причинам, не оговоренным в настоящем Договоре, Заказчик вправе удержать из подлежащей к оплате суммы неустойку в размере ________% за каждый день просрочки от суммы Договора, но не более ________%.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9.3. В случае несвоевременной оплаты Заказчиком стоимости работы по настоящему Договору, Подрядчик вправе потребовать от Заказчика уплаты неустойки в размере ________% за каждый день просрочки платежа от суммы Договора, но не более ________%.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9.4. Оплата неустойки не освобождает Стороны от ответственности по настоящему Договору.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10. ФОРС-МАЖОР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10.1. Стороны освобождаются от ответственности в случаях наступления обстоятельств непреодолимой силы.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10.3. Непреодолимой силой признают стихийные бедствия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в ________- 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lastRenderedPageBreak/>
        <w:t>10.6. Если обстоятельства непреодолимой силы, предусмотренные настоящим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форс-мажорными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11. ПРОЧИЕ УСЛОВИЯ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подписания его Сторонами и действует до момента окончательного исполнения Сторонами своих обязательств по настоящему договору.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 xml:space="preserve">11.2. Настоящий договор составлен в двух экземплярах, имеющих одинаковую юридическую силу, по одному для каждой из сторон. 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11.3. Все споры, которые могут возникнуть из настоящего Договора или в связи с 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судах города ________________________.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12. ГАРАНТИЯ НА ВЫПОЛНЕННЫЕ РАБОТЫ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гарантийной эксплуатации составляет ________ месяцев с даты подписания Акта выполненных работ обеими сторонами.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 w:rsidR="00EE6C9B" w:rsidRDefault="00EE6C9B" w:rsidP="00EE6C9B">
      <w:pPr>
        <w:spacing w:after="150" w:line="290" w:lineRule="auto"/>
      </w:pPr>
      <w:r>
        <w:rPr>
          <w:color w:val="333333"/>
        </w:rPr>
        <w:t>12.3. Факт устранения недостатков подтверждается в ходе специальной приемки представителем Заказчика.</w:t>
      </w:r>
    </w:p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13.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E6C9B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6C9B" w:rsidRDefault="00EE6C9B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EE6C9B" w:rsidRDefault="00EE6C9B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6C9B" w:rsidRDefault="00EE6C9B" w:rsidP="002A3C47">
            <w:r>
              <w:rPr>
                <w:b/>
                <w:color w:val="333333"/>
                <w:sz w:val="18"/>
                <w:szCs w:val="18"/>
              </w:rPr>
              <w:lastRenderedPageBreak/>
              <w:t>Подрядчик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EE6C9B" w:rsidRDefault="00EE6C9B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EE6C9B" w:rsidRDefault="00EE6C9B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E6C9B" w:rsidRDefault="00EE6C9B" w:rsidP="00EE6C9B"/>
    <w:p w:rsidR="00EE6C9B" w:rsidRDefault="00EE6C9B" w:rsidP="00EE6C9B">
      <w:pPr>
        <w:spacing w:before="500" w:after="150"/>
        <w:jc w:val="center"/>
      </w:pPr>
      <w:r>
        <w:rPr>
          <w:b/>
          <w:color w:val="333333"/>
        </w:rPr>
        <w:t>14. ПОДПИСИ СТОРОН</w:t>
      </w:r>
    </w:p>
    <w:p w:rsidR="00EE6C9B" w:rsidRDefault="00EE6C9B" w:rsidP="00EE6C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E6C9B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6C9B" w:rsidRDefault="00EE6C9B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6C9B" w:rsidRDefault="00EE6C9B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EE6C9B" w:rsidRDefault="00EE6C9B" w:rsidP="00EE6C9B"/>
    <w:p w:rsidR="000377C3" w:rsidRPr="00EE6C9B" w:rsidRDefault="000377C3" w:rsidP="00EE6C9B"/>
    <w:sectPr w:rsidR="000377C3" w:rsidRPr="00EE6C9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4E" w:rsidRDefault="00D3674E" w:rsidP="008A2109">
      <w:r>
        <w:separator/>
      </w:r>
    </w:p>
  </w:endnote>
  <w:endnote w:type="continuationSeparator" w:id="0">
    <w:p w:rsidR="00D3674E" w:rsidRDefault="00D3674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3674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4E" w:rsidRDefault="00D3674E" w:rsidP="008A2109">
      <w:r>
        <w:separator/>
      </w:r>
    </w:p>
  </w:footnote>
  <w:footnote w:type="continuationSeparator" w:id="0">
    <w:p w:rsidR="00D3674E" w:rsidRDefault="00D3674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243923"/>
    <w:rsid w:val="00294D48"/>
    <w:rsid w:val="0032398C"/>
    <w:rsid w:val="00331A1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0268"/>
    <w:rsid w:val="00C41846"/>
    <w:rsid w:val="00C67067"/>
    <w:rsid w:val="00CB5E1E"/>
    <w:rsid w:val="00CF75AF"/>
    <w:rsid w:val="00D31471"/>
    <w:rsid w:val="00D3674E"/>
    <w:rsid w:val="00D655DF"/>
    <w:rsid w:val="00D713A4"/>
    <w:rsid w:val="00E810A0"/>
    <w:rsid w:val="00EE6C9B"/>
    <w:rsid w:val="00F722C4"/>
    <w:rsid w:val="00F91FF6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11797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2021-07-25T20:03:00Z</dcterms:created>
  <dcterms:modified xsi:type="dcterms:W3CDTF">2021-07-25T20:03:00Z</dcterms:modified>
</cp:coreProperties>
</file>