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BE" w:rsidRDefault="00FE1ABE" w:rsidP="00FE1ABE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FE1ABE" w:rsidRDefault="00FE1ABE" w:rsidP="00FE1ABE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изготовление и доставку деревянного сруба</w:t>
      </w:r>
    </w:p>
    <w:p w:rsidR="00FE1ABE" w:rsidRDefault="00FE1ABE" w:rsidP="00FE1ABE"/>
    <w:p w:rsidR="00FE1ABE" w:rsidRDefault="00FE1ABE" w:rsidP="00FE1AB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E1ABE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1ABE" w:rsidRDefault="00FE1ABE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1ABE" w:rsidRDefault="00FE1ABE" w:rsidP="00FE1AB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E1ABE" w:rsidRDefault="00FE1ABE" w:rsidP="00FE1ABE"/>
    <w:p w:rsidR="00FE1ABE" w:rsidRDefault="00FE1ABE" w:rsidP="00FE1ABE"/>
    <w:p w:rsidR="00FE1ABE" w:rsidRDefault="00FE1ABE" w:rsidP="00FE1ABE"/>
    <w:p w:rsidR="00FE1ABE" w:rsidRDefault="00FE1ABE" w:rsidP="00FE1ABE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E1ABE" w:rsidRDefault="00FE1ABE" w:rsidP="00FE1ABE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1.1. В соответствии с условиями настоящего Договора, Исполнитель обязуется выполнить комплекс работ: изготовление, по проекту №________, доставку по указанному Покупателем адресу: ________________________________________________, именуемому в дальнейшем «Участок», деревянного сруба дома, а Заказчик обязуется, в соответствии с условиями договора, принять и оплатить сруб дома (именуемый в дальнейшем «Сруб») и произведенные Исполнителем работы.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 xml:space="preserve">1.2. Сруб является заготовкой для сборки дома/бани и представляет собой: ________________________________________________. Детали, из которых изготавливается деревянный сруб, должны отвечать следующим характеристикам: Брус ________________________, с комплектом пиломатериалов, согласно </w:t>
      </w:r>
      <w:proofErr w:type="gramStart"/>
      <w:r>
        <w:rPr>
          <w:color w:val="333333"/>
        </w:rPr>
        <w:t>смете</w:t>
      </w:r>
      <w:proofErr w:type="gramEnd"/>
      <w:r>
        <w:rPr>
          <w:color w:val="333333"/>
        </w:rPr>
        <w:t xml:space="preserve"> из Приложения №1;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1.3. Все характеристики выбранного варианта Сруба: размеры сруба, комплектация, проект Сруба, пиломатериалы, стоимость, возможные дополнения, формы оплаты и сроки поставки сруба и пиломатериалов оговариваются в Приложении №1, которое согласовывается и подписывается Сторонами Договора и является неотъемлемой его частью.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1.4. Сборка и установка на Участке Сруба, являющегося предметом договора, осуществляется Бригадой, предоставленной Исполнителем, которая осуществляла изготовление указанного Сруба и, в случае выявления дефектов при сборке Сруба, Бригада несет материальную ответственность, соразмерную выявленным недостаткам.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1.5. Обязательства по надлежащему исполнению изготовления и постановки Сруба, а также ответственности за выявленные недостатки (дефекты) обозначены в Договоре №________, заключенным между Исполнителем и Бригадой.</w:t>
      </w:r>
    </w:p>
    <w:p w:rsidR="00FE1ABE" w:rsidRDefault="00FE1ABE" w:rsidP="00FE1ABE">
      <w:pPr>
        <w:spacing w:before="500" w:after="150"/>
        <w:jc w:val="center"/>
      </w:pPr>
      <w:r>
        <w:rPr>
          <w:b/>
          <w:color w:val="333333"/>
        </w:rPr>
        <w:t>2. ПОРЯДОК РАСЧЕТОВ, ПОСТАВКИ И ПРИЕМКИ СРУБА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lastRenderedPageBreak/>
        <w:t xml:space="preserve">2.1. Исполнитель обязуется изготовить и доставить, а Заказчик принять </w:t>
      </w:r>
      <w:r>
        <w:rPr>
          <w:color w:val="333333"/>
        </w:rPr>
        <w:t>Сруб до «___» _____________ _____</w:t>
      </w:r>
      <w:bookmarkStart w:id="0" w:name="_GoBack"/>
      <w:bookmarkEnd w:id="0"/>
      <w:r>
        <w:rPr>
          <w:color w:val="333333"/>
        </w:rPr>
        <w:t xml:space="preserve"> года.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2.2. Цена комплекта Сруба определяется по смете (Приложение №1) и составляет: ________ рублей.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2.3. Цена работ по монтажу определяется по смете (Приложении №1) и составляет: ________ рублей.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2.4. Цены, указанные в п.2.2 и п.2.3 настоящего Договора, являются твердыми и изменению не подлежат. В цену полностью включена оплата всех обязательств Исполнителя по настоящему Договору.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2.5. Порядок, условия расчетов и сроки на выполнение этапов работ устанавливаются согласно Графику платежей (Приложение №2).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2.6. Акт приема-передачи работ подписывается Заказчиком с одной стороны и Бригадиром Исполнителя с другой стороны, по факту завершения работ по следующим этапам:</w:t>
      </w:r>
    </w:p>
    <w:p w:rsidR="00FE1ABE" w:rsidRDefault="00FE1ABE" w:rsidP="00FE1ABE">
      <w:pPr>
        <w:spacing w:before="200" w:line="290" w:lineRule="auto"/>
      </w:pPr>
      <w:r>
        <w:rPr>
          <w:color w:val="333333"/>
        </w:rPr>
        <w:t>1. Изготовление и доставка полного комплекта Сруба на площадку по адресу, указанному в п.1.2 настоящего договора.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2. Монтаж стен сруба «под крышу».</w:t>
      </w:r>
    </w:p>
    <w:p w:rsidR="00FE1ABE" w:rsidRDefault="00FE1ABE" w:rsidP="00FE1ABE"/>
    <w:p w:rsidR="00FE1ABE" w:rsidRDefault="00FE1ABE" w:rsidP="00FE1ABE">
      <w:r>
        <w:rPr>
          <w:color w:val="333333"/>
        </w:rPr>
        <w:t>Перечень работ Исполнителя в рамках каждого этапа определяется согласно смете в Приложении №1 к данному договору.</w:t>
      </w:r>
    </w:p>
    <w:p w:rsidR="00FE1ABE" w:rsidRDefault="00FE1ABE" w:rsidP="00FE1ABE">
      <w:pPr>
        <w:spacing w:before="500" w:after="150"/>
        <w:jc w:val="center"/>
      </w:pPr>
      <w:r>
        <w:rPr>
          <w:b/>
          <w:color w:val="333333"/>
        </w:rPr>
        <w:t>3. ПРАВА И ОБЯЗАННОСТИ СТОРОН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3.1. Заказчик обязуется:</w:t>
      </w:r>
    </w:p>
    <w:p w:rsidR="00FE1ABE" w:rsidRDefault="00FE1ABE" w:rsidP="00FE1ABE">
      <w:pPr>
        <w:spacing w:before="200" w:line="290" w:lineRule="auto"/>
      </w:pPr>
      <w:r>
        <w:rPr>
          <w:color w:val="333333"/>
        </w:rPr>
        <w:t>1. Заранее обеспечить свободный подъезд для грузового транспорта к месту разгрузки;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2. Заранее подготовить площадь для размещения Сруба на участке по адресу, указанному в п.1.2 настоящего договора. Размеры и состояние предоставленной площади должны позволять нормальное размещение комплекта Сруба;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3. Оплатить использование спецтехники, необходимой для транспортировки Сруба и пиломатериалов на непроезжем участке дороги;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4. Не расторгать договор в одностороннем порядке;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5. Всемерно содействовать Исполнителю в выполнении его обязательств в рамках Договора, своевременно сообщать Исполнителю об известных Заказчику фактах, способных воспрепятствовать выполнению работ;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6. После сборки комплекта Сруба обеспечить своевременную приемку работы выполненной Исполнителем, подписав акты приемки – сдачи выполненных работ или направить письменные замечания, предложения, претензии на адрес стороны Заказчика в течении ________ рабочих дней, при этих условиях работы по данному этапу считаются принятыми и подлежат оплате согласно п.2.5, п.2.6;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7. Выполнять свои обязательства по Договору в объеме и в сроки, определенные настоящим Договором.</w:t>
      </w:r>
    </w:p>
    <w:p w:rsidR="00FE1ABE" w:rsidRDefault="00FE1ABE" w:rsidP="00FE1ABE"/>
    <w:p w:rsidR="00FE1ABE" w:rsidRDefault="00FE1ABE" w:rsidP="00FE1ABE">
      <w:pPr>
        <w:spacing w:after="150" w:line="290" w:lineRule="auto"/>
      </w:pPr>
      <w:r>
        <w:rPr>
          <w:color w:val="333333"/>
        </w:rPr>
        <w:t>3.2. Заказчик имеет право:</w:t>
      </w:r>
    </w:p>
    <w:p w:rsidR="00FE1ABE" w:rsidRDefault="00FE1ABE" w:rsidP="00FE1ABE">
      <w:pPr>
        <w:spacing w:before="200" w:line="290" w:lineRule="auto"/>
      </w:pPr>
      <w:r>
        <w:rPr>
          <w:color w:val="333333"/>
        </w:rPr>
        <w:lastRenderedPageBreak/>
        <w:t>1. Проверять ход выполняемых Исполнителем работ, не вмешиваясь в его оперативно-хозяйственную деятельность.</w:t>
      </w:r>
    </w:p>
    <w:p w:rsidR="00FE1ABE" w:rsidRDefault="00FE1ABE" w:rsidP="00FE1ABE"/>
    <w:p w:rsidR="00FE1ABE" w:rsidRDefault="00FE1ABE" w:rsidP="00FE1ABE">
      <w:pPr>
        <w:spacing w:after="150" w:line="290" w:lineRule="auto"/>
      </w:pPr>
      <w:r>
        <w:rPr>
          <w:color w:val="333333"/>
        </w:rPr>
        <w:t>3.3. Исполнитель обязуется:</w:t>
      </w:r>
    </w:p>
    <w:p w:rsidR="00FE1ABE" w:rsidRDefault="00FE1ABE" w:rsidP="00FE1ABE">
      <w:pPr>
        <w:spacing w:before="200" w:line="290" w:lineRule="auto"/>
      </w:pPr>
      <w:r>
        <w:rPr>
          <w:color w:val="333333"/>
        </w:rPr>
        <w:t>1. По требованию Заказчика, сообщать о ходе выполняемых работ;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2. Доукомплектовать недоукомплектованный товар;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3. Выполнить работы в рамках Договора в объеме и в сроки, определенные настоящим Договором;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4. В случае возникновения обстоятельств, не зависящих от Исполнителя и препятствующих своевременному исполнению работ, уведомить Заказчика в течение ________ рабочих дней о возникновении таких обстоятельств;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5. Приступить к выполнению работ по п.2.1 Договора только после выполнения Заказчиком условий п.2.5 Договора.</w:t>
      </w:r>
    </w:p>
    <w:p w:rsidR="00FE1ABE" w:rsidRDefault="00FE1ABE" w:rsidP="00FE1ABE"/>
    <w:p w:rsidR="00FE1ABE" w:rsidRDefault="00FE1ABE" w:rsidP="00FE1ABE">
      <w:pPr>
        <w:spacing w:after="150" w:line="290" w:lineRule="auto"/>
      </w:pPr>
      <w:r>
        <w:rPr>
          <w:color w:val="333333"/>
        </w:rPr>
        <w:t>3.4. Исполнитель имеет право:</w:t>
      </w:r>
    </w:p>
    <w:p w:rsidR="00FE1ABE" w:rsidRDefault="00FE1ABE" w:rsidP="00FE1ABE">
      <w:pPr>
        <w:spacing w:before="200" w:line="290" w:lineRule="auto"/>
      </w:pPr>
      <w:r>
        <w:rPr>
          <w:color w:val="333333"/>
        </w:rPr>
        <w:t>1. В случае невыполнения или ненадлежащего выполнения Заказчиком своих обязательств по Договору приостановить выполнение работ, предусмотренных Договором, вплоть до полного устранения Заказчиком допущенных нарушений;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2. На возмещение Заказчиком понесенных затрат, возникших при исполнении договорных обязательств (неудовлетворительное состояние подъездных путей, запрета въезда грузового транспорта, расстояние от точки выгрузки до строительной площадки более 10 м).</w:t>
      </w:r>
    </w:p>
    <w:p w:rsidR="00FE1ABE" w:rsidRDefault="00FE1ABE" w:rsidP="00FE1ABE"/>
    <w:p w:rsidR="00FE1ABE" w:rsidRDefault="00FE1ABE" w:rsidP="00FE1ABE">
      <w:pPr>
        <w:spacing w:before="500" w:after="150"/>
        <w:jc w:val="center"/>
      </w:pPr>
      <w:r>
        <w:rPr>
          <w:b/>
          <w:color w:val="333333"/>
        </w:rPr>
        <w:t>4. ОТВЕТСТВЕННОСТЬ СТОРОН И ПОРЯДОК РАЗРЕШЕНИЯ СПОРОВ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4.1. Неисполнение или ненадлежащее исполнение обязательств Сторонами влечет ответственность, предусмотренную действующим законодательством РФ в части, не урегулированной Договором.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4.2. Стороны не несут ответственности за ненадлежащее исполнение обязательств, наступивших вследствие обстоятельств непреодолимой силы, а также в связи с изданием органами власти и управления новых нормативных актов, препятствующих исполнению обязательств Сторонами.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4.3. Каждая из Сторон, как только ей станут известны обстоятельства непреодолимой силы и другие обстоятельства, препятствующие исполнению данного Договора, обязана известить другую Сторону о таких препятствиях.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4.4. Если Заказчик отказывается от полной оплаты Сруба, Сруб остается в собственности Исполнителя, и Заказчик выплачивает Исполнителю штраф в размере ________% от цены сруба и фактически понесенных Исполнителем затрат на изготовление и транспортировку Сруба на участок Заказчика по адресу, указанному в п.1.2 Договора.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 xml:space="preserve">4.5. Любые штрафные санкции: пени, неустойки, штрафы и т.п., за нарушение обязательств любой из Сторон по Договору, если таковые предусмотрены Договором или начисляются в соответствии с законодательством, могут быть применены Сторонами только при условии предварительного письменного требования о применении таких санкций, направленного Стороной, чьи права </w:t>
      </w:r>
      <w:r>
        <w:rPr>
          <w:color w:val="333333"/>
        </w:rPr>
        <w:lastRenderedPageBreak/>
        <w:t>нарушены, Стороне, нарушающей обязательства; возможность применения штрафных санкций является правом, но не обязанностью Стороны, чьи права нарушены.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4.6. Если Заказчик не выполнит в срок возложенные на него, на основании настоящего Договора, обязательства, то Исполнитель имеет право приостановить либо сдвинуть сроки выполнения работ на соответствующее количество дней, в течение которых Заказчик не выполнял возложенные на него обязательства.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4.7. Для разрешения споров, возникших в результате исполнения настоящего Договора, применяется следующий претензионный порядок:</w:t>
      </w:r>
    </w:p>
    <w:p w:rsidR="00FE1ABE" w:rsidRDefault="00FE1ABE" w:rsidP="00FE1ABE">
      <w:pPr>
        <w:spacing w:before="200" w:line="290" w:lineRule="auto"/>
      </w:pPr>
      <w:r>
        <w:rPr>
          <w:color w:val="333333"/>
        </w:rPr>
        <w:t>1. Сторона, считающая, что ее права и интересы нарушены в ходе исполнения настоящего Договора другой Стороной, посылает последней одновременно по регулярной почте письменную претензию и копию претензии в электронной форме по электронной почте;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2. В течение ________ дней со дня получения претензии по регулярной почте сторона обязана изложить свою позицию по принципиальным вопросам и отправить свой ответ по регулярной электронной почте;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3. В случае, если Сторона, считающая, что ее права и интересы нарушены в ходе исполнения настоящего Договора другой Стороной, не согласна с полученным ответом или не получила ответа на свою претензию по регулярной почте в течение ________ дней со дня направления претензии, то претензионная процедура разрешения споров считается соблюденной.</w:t>
      </w:r>
    </w:p>
    <w:p w:rsidR="00FE1ABE" w:rsidRDefault="00FE1ABE" w:rsidP="00FE1ABE"/>
    <w:p w:rsidR="00FE1ABE" w:rsidRDefault="00FE1ABE" w:rsidP="00FE1ABE">
      <w:pPr>
        <w:spacing w:after="150" w:line="290" w:lineRule="auto"/>
      </w:pPr>
      <w:r>
        <w:rPr>
          <w:color w:val="333333"/>
        </w:rPr>
        <w:t>4.8. В случае не достижения разрешения спора путем претензионного порядка, оговоренного настоящим Договором, последний подлежит рассмотрению в суде.</w:t>
      </w:r>
    </w:p>
    <w:p w:rsidR="00FE1ABE" w:rsidRDefault="00FE1ABE" w:rsidP="00FE1ABE">
      <w:pPr>
        <w:spacing w:before="500" w:after="150"/>
        <w:jc w:val="center"/>
      </w:pPr>
      <w:r>
        <w:rPr>
          <w:b/>
          <w:color w:val="333333"/>
        </w:rPr>
        <w:t>5. ГАРАНТИЙНЫЕ ОБЯЗАТЕЛЬСТВА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5.1. Исполнителем дается гарантия, сроком в один год, со дня подписания акта приема-передачи работ, на нижеследующее:</w:t>
      </w:r>
    </w:p>
    <w:p w:rsidR="00FE1ABE" w:rsidRDefault="00FE1ABE" w:rsidP="00FE1ABE">
      <w:pPr>
        <w:spacing w:before="200" w:line="290" w:lineRule="auto"/>
      </w:pPr>
      <w:r>
        <w:rPr>
          <w:color w:val="333333"/>
        </w:rPr>
        <w:t>1. на фундамент (не распространяется на столбчатые фундаменты заглублением менее 30см);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2. на протекание кровли (не распространяется на временные кровли, выполненные из пергамина, рубероида или аналогичных материалов);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>3. на целостность каркаса кровли;</w:t>
      </w:r>
    </w:p>
    <w:p w:rsidR="00FE1ABE" w:rsidRDefault="00FE1ABE" w:rsidP="00FE1ABE">
      <w:pPr>
        <w:spacing w:line="290" w:lineRule="auto"/>
      </w:pPr>
      <w:r>
        <w:rPr>
          <w:color w:val="333333"/>
        </w:rPr>
        <w:t xml:space="preserve">4. на целостность конструкции Сруба в случае, если фундамент выполнен силами Исполнителя (не распространяется на вспучивание </w:t>
      </w:r>
      <w:proofErr w:type="spellStart"/>
      <w:r>
        <w:rPr>
          <w:color w:val="333333"/>
        </w:rPr>
        <w:t>вагонки</w:t>
      </w:r>
      <w:proofErr w:type="spellEnd"/>
      <w:r>
        <w:rPr>
          <w:color w:val="333333"/>
        </w:rPr>
        <w:t xml:space="preserve"> и изменение ее цвета, разбухание дверей и окон от влаги в следствие неправильной эксплуатации объекта Заказчиком);</w:t>
      </w:r>
    </w:p>
    <w:p w:rsidR="00FE1ABE" w:rsidRDefault="00FE1ABE" w:rsidP="00FE1ABE"/>
    <w:p w:rsidR="00FE1ABE" w:rsidRDefault="00FE1ABE" w:rsidP="00FE1ABE">
      <w:pPr>
        <w:spacing w:after="150" w:line="290" w:lineRule="auto"/>
      </w:pPr>
      <w:r>
        <w:rPr>
          <w:color w:val="333333"/>
        </w:rPr>
        <w:t>5.2. Гарантийные обязательства вступают в силу с момента окончания работ и подписания акта-приемки по данному Договору.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5.3. Гарантийные обязательства не распространяются на материалы, приобретенные Заказчиком.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5.4. Гарантийные обязательства не распространяются на ущерб, нанесенный третьим лицам, либо Заказчиком, вследствие неправильной эксплуатации объекта.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lastRenderedPageBreak/>
        <w:t>5.5. Гарантийные обязательства утрачивают силу, если Заказчик, в течение действия гарантийного срока, изменяет конструкцию или технико-эксплуатационные параметры построенного сооружения.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5.6. Гарантийные обязательства теряют силу в случае отказа Заказчиком оплатить выполненные работы, либо в случае, если указанные работы оплачены частично.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5.7. Гарантийные обязательства имеют силу при наличии у Заказчика копии данного Договора и подписанного Сторонами Акта-сдачи приемки работ.</w:t>
      </w:r>
    </w:p>
    <w:p w:rsidR="00FE1ABE" w:rsidRDefault="00FE1ABE" w:rsidP="00FE1ABE">
      <w:pPr>
        <w:spacing w:before="500" w:after="150"/>
        <w:jc w:val="center"/>
      </w:pPr>
      <w:r>
        <w:rPr>
          <w:b/>
          <w:color w:val="333333"/>
        </w:rPr>
        <w:t>6. ДОПОЛНИТЕЛЬНЫЕ УСЛОВИЯ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6.1. Исполнитель не вывозит с участка Заказчика строительный мусор и грунт, образовавшийся в результате работ.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6.2. Исполнитель не выполняет работы по согласованию проекта и разрешения на строительство (архитектурное решение, размещение строения на участке, подводка коммуникаций и т.д.) с местными административными органами и не несет за это ответственности.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6.3. Исполнителем не выполняются работы по планировке участка Заказчика и земляные работы.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 xml:space="preserve">6.4. Заказчик не вправе вмешиваться в деятельность Исполнителя, вступать в отношения с работниками Исполнителя,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подразумевающие привлечение их Заказчиком для выполнения каких-либо работ вне настоящего договора, в противном случае со всех выполняемых работ снимается гарантия, а с Заказчика взимается неустойка в размере ________% от стоимости работ по данному Договору.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6.5. Исполнитель не несет ответственности за поврежденные деревья, кустарники, цветы и другие декоративные растения на участке Заказчика, находящиеся ближе 6 метров от краев пятна строительной площадки.</w:t>
      </w:r>
    </w:p>
    <w:p w:rsidR="00FE1ABE" w:rsidRDefault="00FE1ABE" w:rsidP="00FE1ABE">
      <w:pPr>
        <w:spacing w:before="500" w:after="150"/>
        <w:jc w:val="center"/>
      </w:pPr>
      <w:r>
        <w:rPr>
          <w:b/>
          <w:color w:val="333333"/>
        </w:rPr>
        <w:t>7. КОНФИДЕНЦИАЛЬНОСТЬ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7.1. Настоящий Договор является коммерческой тайной, и до окончания его действия Стороны обязуются не обсуждать пункты Договора с третьими лицами, а также финансовые вопросы, связанные с исполнением данного Договора.</w:t>
      </w:r>
    </w:p>
    <w:p w:rsidR="00FE1ABE" w:rsidRDefault="00FE1ABE" w:rsidP="00FE1ABE">
      <w:pPr>
        <w:spacing w:before="500" w:after="150"/>
        <w:jc w:val="center"/>
      </w:pPr>
      <w:r>
        <w:rPr>
          <w:b/>
          <w:color w:val="333333"/>
        </w:rPr>
        <w:t>8. ФОРС-МАЖОР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8.1. Стороны освобождаются от ответственности за полное или частичное неисполнение обязательств по Договору, если неисполнение или ненадлежащее исполнение Сторонами обязательств по Договору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 xml:space="preserve">8.2. К таким событиям чрезвычайного характера относятся: наводнение, пожар, и иные явления природы, препятствующие исполнению обязательств Сторонами по настоящему Договору, а также </w:t>
      </w:r>
      <w:r>
        <w:rPr>
          <w:color w:val="333333"/>
        </w:rPr>
        <w:lastRenderedPageBreak/>
        <w:t>война и военные действия. Указанные события должны быть подтверждены документами выданными компетентными организациями.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8.3. Сторона, которая не в состоянии выполнить обязательства по Договору в силу обстоятельств непреодолимой силы, незамедлительно письменно информирует другую Сторону о начале и прекращении указанных выше обстоятельств, но в любом случае не позднее ________ рабочих дней после начала их действия.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8.4. Несвоевременное уведомление о форс-мажорных обстоятельствах лишает соответствующую Сторону права на освобождение от ответственности за частичное или полное неисполнение обязательств по Договору по причине указанных обстоятельств.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8.5. Если указанные обстоятельства продолжаются более ________ дней, каждая Сторона имеет право на досрочное расторжение Договора. В этом случае Стороны производят взаиморасчеты, которые будут включать в себя все платежи за фактически выполненные (принятые) работы.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8.6. Если любое из форс-мажорных обстоятельств непосредственно повлияло на исполнение обязательств в срок, установленный в Договоре, этот срок соразмерно отодвигается на время действия соответствующего обстоятельства.</w:t>
      </w:r>
    </w:p>
    <w:p w:rsidR="00FE1ABE" w:rsidRDefault="00FE1ABE" w:rsidP="00FE1ABE">
      <w:pPr>
        <w:spacing w:before="500" w:after="150"/>
        <w:jc w:val="center"/>
      </w:pPr>
      <w:r>
        <w:rPr>
          <w:b/>
          <w:color w:val="333333"/>
        </w:rPr>
        <w:t>9. СРОК ДЕЙСТВИЯ ДОГОВОРА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9.1. Настоящий Договор вступает в силу с момента его подписания Сторонами и действует до момента полного выполнения Сторонами обязательств, предусмотренных настоящим договором.</w:t>
      </w:r>
    </w:p>
    <w:p w:rsidR="00FE1ABE" w:rsidRDefault="00FE1ABE" w:rsidP="00FE1ABE">
      <w:pPr>
        <w:spacing w:before="500" w:after="150"/>
        <w:jc w:val="center"/>
      </w:pPr>
      <w:r>
        <w:rPr>
          <w:b/>
          <w:color w:val="333333"/>
        </w:rPr>
        <w:t>10. ЗАКЛЮЧИТЕЛЬНЫЕ ПОЛОЖЕНИЯ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10.1. Стороны признают, что обмен сообщениями по электронной почте между компетентными лицами Сторон является средством подтверждения или отказа от совершения действий и такие сообщения, при рассмотрении споров в суде будут признаны доказательствами, однако в случае, если имеется документ на бумажном носителе с содержанием, противоречащим содержанию сообщения электронной почты, приоритетное доказательственное значение будет иметь документ на бумажном носителе.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10.2. Настоящий Договор составлен в двух экземплярах на русском языке – по одному для каждой из Сторон, причем оба экземпляра имеют равную юридическую силу.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10.3. Все предварительные договоренности по предмету Договора теряют силу с момента подписания Договора.</w:t>
      </w:r>
    </w:p>
    <w:p w:rsidR="00FE1ABE" w:rsidRDefault="00FE1ABE" w:rsidP="00FE1ABE">
      <w:pPr>
        <w:spacing w:after="150" w:line="290" w:lineRule="auto"/>
      </w:pPr>
      <w:r>
        <w:rPr>
          <w:color w:val="333333"/>
        </w:rPr>
        <w:t>10.4.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FE1ABE" w:rsidRDefault="00FE1ABE" w:rsidP="00FE1ABE">
      <w:pPr>
        <w:spacing w:before="500" w:after="150"/>
        <w:jc w:val="center"/>
      </w:pPr>
      <w:r>
        <w:rPr>
          <w:b/>
          <w:color w:val="333333"/>
        </w:rPr>
        <w:t>11. ЮРИДИЧЕСКИЕ АДРЕСА И БАНКОВСКИЕ РЕКВИЗИТЫ СТОРОН</w:t>
      </w:r>
    </w:p>
    <w:p w:rsidR="00FE1ABE" w:rsidRDefault="00FE1ABE" w:rsidP="00FE1AB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E1ABE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1ABE" w:rsidRDefault="00FE1ABE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FE1ABE" w:rsidRDefault="00FE1ABE" w:rsidP="002A3C47">
            <w:r>
              <w:rPr>
                <w:color w:val="333333"/>
                <w:sz w:val="18"/>
                <w:szCs w:val="18"/>
              </w:rPr>
              <w:lastRenderedPageBreak/>
              <w:t>Регистрация:</w:t>
            </w:r>
          </w:p>
          <w:p w:rsidR="00FE1ABE" w:rsidRDefault="00FE1ABE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E1ABE" w:rsidRDefault="00FE1ABE" w:rsidP="002A3C4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FE1ABE" w:rsidRDefault="00FE1ABE" w:rsidP="002A3C4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FE1ABE" w:rsidRDefault="00FE1ABE" w:rsidP="002A3C4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FE1ABE" w:rsidRDefault="00FE1ABE" w:rsidP="002A3C47">
            <w:r>
              <w:rPr>
                <w:color w:val="333333"/>
                <w:sz w:val="18"/>
                <w:szCs w:val="18"/>
              </w:rPr>
              <w:t>Кем:</w:t>
            </w:r>
          </w:p>
          <w:p w:rsidR="00FE1ABE" w:rsidRDefault="00FE1ABE" w:rsidP="002A3C4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1ABE" w:rsidRDefault="00FE1ABE" w:rsidP="002A3C47">
            <w:r>
              <w:rPr>
                <w:b/>
                <w:color w:val="333333"/>
                <w:sz w:val="18"/>
                <w:szCs w:val="18"/>
              </w:rPr>
              <w:lastRenderedPageBreak/>
              <w:t>Исполнитель</w:t>
            </w:r>
          </w:p>
          <w:p w:rsidR="00FE1ABE" w:rsidRDefault="00FE1ABE" w:rsidP="002A3C47">
            <w:r>
              <w:rPr>
                <w:color w:val="333333"/>
                <w:sz w:val="18"/>
                <w:szCs w:val="18"/>
              </w:rPr>
              <w:lastRenderedPageBreak/>
              <w:t>Юр. адрес:</w:t>
            </w:r>
          </w:p>
          <w:p w:rsidR="00FE1ABE" w:rsidRDefault="00FE1ABE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E1ABE" w:rsidRDefault="00FE1ABE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FE1ABE" w:rsidRDefault="00FE1ABE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FE1ABE" w:rsidRDefault="00FE1ABE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FE1ABE" w:rsidRDefault="00FE1ABE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E1ABE" w:rsidRDefault="00FE1ABE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E1ABE" w:rsidRDefault="00FE1ABE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E1ABE" w:rsidRDefault="00FE1ABE" w:rsidP="00FE1ABE"/>
    <w:p w:rsidR="00FE1ABE" w:rsidRDefault="00FE1ABE" w:rsidP="00FE1ABE">
      <w:pPr>
        <w:spacing w:before="500" w:after="150"/>
        <w:jc w:val="center"/>
      </w:pPr>
      <w:r>
        <w:rPr>
          <w:b/>
          <w:color w:val="333333"/>
        </w:rPr>
        <w:t>12. ПОДПИСИ СТОРОН</w:t>
      </w:r>
    </w:p>
    <w:p w:rsidR="00FE1ABE" w:rsidRDefault="00FE1ABE" w:rsidP="00FE1AB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E1ABE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1ABE" w:rsidRDefault="00FE1ABE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1ABE" w:rsidRDefault="00FE1ABE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FE1ABE" w:rsidRDefault="00FE1ABE" w:rsidP="00FE1ABE"/>
    <w:p w:rsidR="000377C3" w:rsidRPr="00FE1ABE" w:rsidRDefault="000377C3" w:rsidP="00FE1ABE"/>
    <w:sectPr w:rsidR="000377C3" w:rsidRPr="00FE1AB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0E" w:rsidRDefault="0091320E" w:rsidP="008A2109">
      <w:r>
        <w:separator/>
      </w:r>
    </w:p>
  </w:endnote>
  <w:endnote w:type="continuationSeparator" w:id="0">
    <w:p w:rsidR="0091320E" w:rsidRDefault="0091320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1320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0E" w:rsidRDefault="0091320E" w:rsidP="008A2109">
      <w:r>
        <w:separator/>
      </w:r>
    </w:p>
  </w:footnote>
  <w:footnote w:type="continuationSeparator" w:id="0">
    <w:p w:rsidR="0091320E" w:rsidRDefault="0091320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7D8"/>
    <w:rsid w:val="00113A19"/>
    <w:rsid w:val="00133E6A"/>
    <w:rsid w:val="0014545C"/>
    <w:rsid w:val="00170E37"/>
    <w:rsid w:val="00243923"/>
    <w:rsid w:val="00294D48"/>
    <w:rsid w:val="0032398C"/>
    <w:rsid w:val="00331A10"/>
    <w:rsid w:val="004D2F90"/>
    <w:rsid w:val="00522F21"/>
    <w:rsid w:val="00523B7C"/>
    <w:rsid w:val="005B17F2"/>
    <w:rsid w:val="005B36D9"/>
    <w:rsid w:val="006350DC"/>
    <w:rsid w:val="0063651E"/>
    <w:rsid w:val="006558F0"/>
    <w:rsid w:val="006C5691"/>
    <w:rsid w:val="0075229C"/>
    <w:rsid w:val="00782C66"/>
    <w:rsid w:val="0080600C"/>
    <w:rsid w:val="008A2109"/>
    <w:rsid w:val="008A550B"/>
    <w:rsid w:val="008A65B0"/>
    <w:rsid w:val="0091320E"/>
    <w:rsid w:val="00932B42"/>
    <w:rsid w:val="00A521F8"/>
    <w:rsid w:val="00A907E1"/>
    <w:rsid w:val="00AA2CD6"/>
    <w:rsid w:val="00AA446B"/>
    <w:rsid w:val="00B1668E"/>
    <w:rsid w:val="00B2780E"/>
    <w:rsid w:val="00B519B7"/>
    <w:rsid w:val="00C40268"/>
    <w:rsid w:val="00C41846"/>
    <w:rsid w:val="00C67067"/>
    <w:rsid w:val="00CB5E1E"/>
    <w:rsid w:val="00CF75AF"/>
    <w:rsid w:val="00D31471"/>
    <w:rsid w:val="00D655DF"/>
    <w:rsid w:val="00D713A4"/>
    <w:rsid w:val="00E810A0"/>
    <w:rsid w:val="00EE6C9B"/>
    <w:rsid w:val="00F722C4"/>
    <w:rsid w:val="00F91FF6"/>
    <w:rsid w:val="00FA74CC"/>
    <w:rsid w:val="00FE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14578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2021-07-25T20:07:00Z</dcterms:created>
  <dcterms:modified xsi:type="dcterms:W3CDTF">2021-07-25T20:07:00Z</dcterms:modified>
</cp:coreProperties>
</file>