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EF3" w:rsidRDefault="00400EF3" w:rsidP="00400EF3">
      <w:pPr>
        <w:spacing w:after="50"/>
        <w:jc w:val="center"/>
      </w:pPr>
      <w:r>
        <w:rPr>
          <w:color w:val="333333"/>
          <w:sz w:val="40"/>
          <w:szCs w:val="40"/>
        </w:rPr>
        <w:t>ДОГОВОР СТРОИТЕЛЬНОГО ПОДРЯДА</w:t>
      </w:r>
    </w:p>
    <w:p w:rsidR="00400EF3" w:rsidRDefault="00400EF3" w:rsidP="00400EF3">
      <w:pPr>
        <w:spacing w:line="340" w:lineRule="auto"/>
        <w:jc w:val="center"/>
      </w:pPr>
      <w:r>
        <w:rPr>
          <w:b/>
          <w:color w:val="333333"/>
          <w:sz w:val="18"/>
          <w:szCs w:val="18"/>
        </w:rPr>
        <w:t>о долевом участии в строительстве жилого дома с обязательным страхованием риска ответственности</w:t>
      </w:r>
    </w:p>
    <w:p w:rsidR="00400EF3" w:rsidRDefault="00400EF3" w:rsidP="00400EF3"/>
    <w:p w:rsidR="00400EF3" w:rsidRDefault="00400EF3" w:rsidP="00400EF3"/>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400EF3" w:rsidTr="00AE28C5">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400EF3" w:rsidRDefault="00400EF3" w:rsidP="00AE28C5">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400EF3" w:rsidRDefault="00400EF3" w:rsidP="00AE28C5">
            <w:pPr>
              <w:spacing w:after="0" w:line="340" w:lineRule="auto"/>
              <w:jc w:val="right"/>
            </w:pPr>
            <w:r>
              <w:rPr>
                <w:color w:val="999999"/>
                <w:sz w:val="16"/>
                <w:szCs w:val="16"/>
              </w:rPr>
              <w:t>«____» ______________ ______</w:t>
            </w:r>
            <w:r>
              <w:rPr>
                <w:color w:val="999999"/>
                <w:sz w:val="16"/>
                <w:szCs w:val="16"/>
              </w:rPr>
              <w:t xml:space="preserve"> г.</w:t>
            </w:r>
          </w:p>
        </w:tc>
      </w:tr>
    </w:tbl>
    <w:p w:rsidR="00400EF3" w:rsidRDefault="00400EF3" w:rsidP="00400EF3"/>
    <w:p w:rsidR="00400EF3" w:rsidRDefault="00400EF3" w:rsidP="00400EF3"/>
    <w:p w:rsidR="00400EF3" w:rsidRDefault="00400EF3" w:rsidP="00400EF3"/>
    <w:p w:rsidR="00400EF3" w:rsidRDefault="00400EF3" w:rsidP="00400EF3">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Общество</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Инвестор</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400EF3" w:rsidRDefault="00400EF3" w:rsidP="00400EF3">
      <w:pPr>
        <w:spacing w:before="500" w:after="150"/>
        <w:jc w:val="center"/>
      </w:pPr>
      <w:r>
        <w:rPr>
          <w:b/>
          <w:color w:val="333333"/>
        </w:rPr>
        <w:t>1. ПРЕДМЕТ ДОГОВОРА</w:t>
      </w:r>
    </w:p>
    <w:p w:rsidR="00400EF3" w:rsidRDefault="00400EF3" w:rsidP="00400EF3">
      <w:pPr>
        <w:spacing w:after="150" w:line="290" w:lineRule="auto"/>
      </w:pPr>
      <w:r>
        <w:rPr>
          <w:color w:val="333333"/>
        </w:rPr>
        <w:t>1.1. Общество и Инвестор договорились о долевом участии последнего в строительстве жилого дома по адресу: ________________________________________________.</w:t>
      </w:r>
    </w:p>
    <w:p w:rsidR="00400EF3" w:rsidRDefault="00400EF3" w:rsidP="00400EF3">
      <w:pPr>
        <w:spacing w:after="150" w:line="290" w:lineRule="auto"/>
      </w:pPr>
      <w:r>
        <w:rPr>
          <w:color w:val="333333"/>
        </w:rPr>
        <w:t>1.2. Строительство указанных жилых домов осуществляется на основании ________________________________________________. Общество участвует в строительстве дома и является собственником доли в строительстве в соответствии с Договором о долевом участии в строительстве жилых домов за №____</w:t>
      </w:r>
      <w:r>
        <w:rPr>
          <w:color w:val="333333"/>
        </w:rPr>
        <w:t>____ от «___» _____________ _____</w:t>
      </w:r>
      <w:r>
        <w:rPr>
          <w:color w:val="333333"/>
        </w:rPr>
        <w:t xml:space="preserve"> года, заключенного между Обществом и «________________________», выполняющего функции «Генерального Инвестора» строительства вышеуказанного объекта. Приемка домов в эксплуатацию Государственной комиссией будет осуществлена в ________ квартале ________ года.</w:t>
      </w:r>
    </w:p>
    <w:p w:rsidR="00400EF3" w:rsidRDefault="00400EF3" w:rsidP="00400EF3">
      <w:pPr>
        <w:spacing w:after="150" w:line="290" w:lineRule="auto"/>
      </w:pPr>
      <w:r>
        <w:rPr>
          <w:color w:val="333333"/>
        </w:rPr>
        <w:t>1.3. В соответствии с настоящим Договором Инвестор финансирует строительство и в последующем становится собственником доли, соответствующей квартире(</w:t>
      </w:r>
      <w:proofErr w:type="spellStart"/>
      <w:r>
        <w:rPr>
          <w:color w:val="333333"/>
        </w:rPr>
        <w:t>ам</w:t>
      </w:r>
      <w:proofErr w:type="spellEnd"/>
      <w:r>
        <w:rPr>
          <w:color w:val="333333"/>
        </w:rPr>
        <w:t>) по адресу: ________________________________________________, этаж ________, общей площадью ________ кв. м., далее Объект, кв. №________.</w:t>
      </w:r>
    </w:p>
    <w:p w:rsidR="00400EF3" w:rsidRDefault="00400EF3" w:rsidP="00400EF3">
      <w:pPr>
        <w:spacing w:after="150" w:line="290" w:lineRule="auto"/>
      </w:pPr>
      <w:r>
        <w:rPr>
          <w:color w:val="333333"/>
        </w:rPr>
        <w:t>1.4. После приемки дома Государственной комиссией, Общество передает свои права Инвестору, право собственности, у которого возникает с момента оформления такого права в порядке, предусмотренном действующим законодательством.</w:t>
      </w:r>
    </w:p>
    <w:p w:rsidR="00400EF3" w:rsidRDefault="00400EF3" w:rsidP="00400EF3">
      <w:pPr>
        <w:spacing w:before="500" w:after="150"/>
        <w:jc w:val="center"/>
      </w:pPr>
      <w:r>
        <w:rPr>
          <w:b/>
          <w:color w:val="333333"/>
        </w:rPr>
        <w:t>2. ОБЯЗАТЕЛЬСТВА СТОРОН</w:t>
      </w:r>
    </w:p>
    <w:p w:rsidR="00400EF3" w:rsidRDefault="00400EF3" w:rsidP="00400EF3">
      <w:pPr>
        <w:spacing w:after="150" w:line="290" w:lineRule="auto"/>
      </w:pPr>
      <w:r>
        <w:rPr>
          <w:color w:val="333333"/>
        </w:rPr>
        <w:t>2.1. Общество обязуется:</w:t>
      </w:r>
    </w:p>
    <w:p w:rsidR="00400EF3" w:rsidRDefault="00400EF3" w:rsidP="00400EF3">
      <w:pPr>
        <w:spacing w:after="150" w:line="290" w:lineRule="auto"/>
      </w:pPr>
      <w:r>
        <w:rPr>
          <w:color w:val="333333"/>
        </w:rPr>
        <w:t>2.1.1. Обеспечить оформление права собственности Инвестора на вышеуказанную квартиру.</w:t>
      </w:r>
    </w:p>
    <w:p w:rsidR="00400EF3" w:rsidRDefault="00400EF3" w:rsidP="00400EF3">
      <w:pPr>
        <w:spacing w:after="150" w:line="290" w:lineRule="auto"/>
      </w:pPr>
      <w:r>
        <w:rPr>
          <w:color w:val="333333"/>
        </w:rPr>
        <w:t>2.1.2. Предоставить Инвестору необходимую информацию о ходе строительства.</w:t>
      </w:r>
    </w:p>
    <w:p w:rsidR="00400EF3" w:rsidRDefault="00400EF3" w:rsidP="00400EF3">
      <w:pPr>
        <w:spacing w:after="150" w:line="290" w:lineRule="auto"/>
      </w:pPr>
      <w:r>
        <w:rPr>
          <w:color w:val="333333"/>
        </w:rPr>
        <w:lastRenderedPageBreak/>
        <w:t>2.1.3. В соответствии с действующим порядком осуществить учетную регистрацию настоящего договора за счет средств Инвестора.</w:t>
      </w:r>
    </w:p>
    <w:p w:rsidR="00400EF3" w:rsidRDefault="00400EF3" w:rsidP="00400EF3">
      <w:pPr>
        <w:spacing w:after="150" w:line="290" w:lineRule="auto"/>
      </w:pPr>
      <w:r>
        <w:rPr>
          <w:color w:val="333333"/>
        </w:rPr>
        <w:t>2.2. Инвестор обязуется:</w:t>
      </w:r>
    </w:p>
    <w:p w:rsidR="00400EF3" w:rsidRDefault="00400EF3" w:rsidP="00400EF3">
      <w:pPr>
        <w:spacing w:after="150" w:line="290" w:lineRule="auto"/>
      </w:pPr>
      <w:r>
        <w:rPr>
          <w:color w:val="333333"/>
        </w:rPr>
        <w:t>2.2.1. В срок, указанный в Приложении №________ настоящего Договора, в качестве взноса на долевое участие в строительстве дома перечислить на р/с Общества сумму, указанную в п.3.1 настоящего Договора.</w:t>
      </w:r>
    </w:p>
    <w:p w:rsidR="00400EF3" w:rsidRDefault="00400EF3" w:rsidP="00400EF3">
      <w:pPr>
        <w:spacing w:after="150" w:line="290" w:lineRule="auto"/>
      </w:pPr>
      <w:r>
        <w:rPr>
          <w:color w:val="333333"/>
        </w:rPr>
        <w:t>2.2.2. С момента оформления права собственности на вышеуказанную квартиру нести расходы по ее эксплуатации на основании действующих расценок.</w:t>
      </w:r>
    </w:p>
    <w:p w:rsidR="00400EF3" w:rsidRDefault="00400EF3" w:rsidP="00400EF3">
      <w:pPr>
        <w:spacing w:before="500" w:after="150"/>
        <w:jc w:val="center"/>
      </w:pPr>
      <w:r>
        <w:rPr>
          <w:b/>
          <w:color w:val="333333"/>
        </w:rPr>
        <w:t>3. ДЕНЕЖНЫЙ ВЗНОС ИНВЕСТОРА</w:t>
      </w:r>
    </w:p>
    <w:p w:rsidR="00400EF3" w:rsidRDefault="00400EF3" w:rsidP="00400EF3">
      <w:pPr>
        <w:spacing w:after="150" w:line="290" w:lineRule="auto"/>
      </w:pPr>
      <w:r>
        <w:rPr>
          <w:color w:val="333333"/>
        </w:rPr>
        <w:t xml:space="preserve">3.1. Долевое участие в строительстве дома Инвестора оценивается в рублях и составляет: ________ рублей. Уплаченная Инвестором сумма соответствует стоимости ________ </w:t>
      </w:r>
      <w:proofErr w:type="spellStart"/>
      <w:r>
        <w:rPr>
          <w:color w:val="333333"/>
        </w:rPr>
        <w:t>кв.м</w:t>
      </w:r>
      <w:proofErr w:type="spellEnd"/>
      <w:r>
        <w:rPr>
          <w:color w:val="333333"/>
        </w:rPr>
        <w:t>. общей площади квартиры и не может быть пересмотрена в период действия настоящего договора. При оплате в безналичной форме взимается сумма в размере ________% от суммы Договора.</w:t>
      </w:r>
    </w:p>
    <w:p w:rsidR="00400EF3" w:rsidRDefault="00400EF3" w:rsidP="00400EF3">
      <w:pPr>
        <w:spacing w:after="150" w:line="290" w:lineRule="auto"/>
      </w:pPr>
      <w:r>
        <w:rPr>
          <w:color w:val="333333"/>
        </w:rPr>
        <w:t>3.2. Площадь данного Объекта, указанная в п.1.3 настоящего Договора, является проектной, точная площадь Объекта будет установлена после промера БТИ. В случае увеличения или уменьшения общей площади Объекта расчеты между сторонами ведутся по цене одного квадратного метра общей площади, установленной п.3.1 настоящего договора.</w:t>
      </w:r>
    </w:p>
    <w:p w:rsidR="00400EF3" w:rsidRDefault="00400EF3" w:rsidP="00400EF3">
      <w:pPr>
        <w:spacing w:after="150" w:line="290" w:lineRule="auto"/>
      </w:pPr>
      <w:r>
        <w:rPr>
          <w:color w:val="333333"/>
        </w:rPr>
        <w:t>3.3. Инвестор несет расходы по нотариальному оформлению права собственности и регистрации в Комитете муниципального жилья г. ________________________, а также расходы по выпуску Распоряжения о передаче жилой площади пропорционально приобретаемой доле, всего из расчета ________ рублей за один квадратный метр общей площади квартиры.</w:t>
      </w:r>
    </w:p>
    <w:p w:rsidR="00400EF3" w:rsidRDefault="00400EF3" w:rsidP="00400EF3">
      <w:pPr>
        <w:spacing w:before="500" w:after="150"/>
        <w:jc w:val="center"/>
      </w:pPr>
      <w:r>
        <w:rPr>
          <w:b/>
          <w:color w:val="333333"/>
        </w:rPr>
        <w:t>4. ОТВЕТСТВЕННОСТЬ СТОРОН И ПОРЯДОК РАСТОРЖЕНИЯ ДОГОВОРА</w:t>
      </w:r>
    </w:p>
    <w:p w:rsidR="00400EF3" w:rsidRDefault="00400EF3" w:rsidP="00400EF3">
      <w:pPr>
        <w:spacing w:after="150" w:line="290" w:lineRule="auto"/>
      </w:pPr>
      <w:r>
        <w:rPr>
          <w:color w:val="333333"/>
        </w:rPr>
        <w:t>4.1. За неисполнение или ненадлежащее исполнение обязательств по настоящему Договору, стороны несут имущественную ответственность в соответствии с действующим законодательством и условиями настоящего Договора.</w:t>
      </w:r>
    </w:p>
    <w:p w:rsidR="00400EF3" w:rsidRDefault="00400EF3" w:rsidP="00400EF3">
      <w:pPr>
        <w:spacing w:after="150" w:line="290" w:lineRule="auto"/>
      </w:pPr>
      <w:r>
        <w:rPr>
          <w:color w:val="333333"/>
        </w:rPr>
        <w:t>4.2. В случае, если Инвестор не осуществит оплату в полном объеме суммы и в сроки, указанные в настоящем Договоре, Общество вправе расторгнуть настоящий Договор и произвести возврат внесенных денежных средств Инвестору за вычетом штрафа в размере ________% от суммы, указанной в п.3.1, в течение ________ банковских дней с даты, когда должны быть произведены соответствующие расчеты.</w:t>
      </w:r>
    </w:p>
    <w:p w:rsidR="00400EF3" w:rsidRDefault="00400EF3" w:rsidP="00400EF3">
      <w:pPr>
        <w:spacing w:after="150" w:line="290" w:lineRule="auto"/>
      </w:pPr>
      <w:r>
        <w:rPr>
          <w:color w:val="333333"/>
        </w:rPr>
        <w:t xml:space="preserve">4.3. В случае задержки приемки дома в эксплуатацию Государственной комиссией, Инвестору предоставляется право отказаться от исполнения обязательств по настоящему Договору в одностороннем порядке. При этом Общество обязуется возвратить Инвестору в течение ________ банковских дней со дня первого требования сумму, реально внесенную «Инвестором» на р/с </w:t>
      </w:r>
      <w:r>
        <w:rPr>
          <w:color w:val="333333"/>
        </w:rPr>
        <w:lastRenderedPageBreak/>
        <w:t>Общества, плюс пени из расчета ________% годовых в валюте за период нахождения денежных средств у Общества в рублях.</w:t>
      </w:r>
    </w:p>
    <w:p w:rsidR="00400EF3" w:rsidRDefault="00400EF3" w:rsidP="00400EF3">
      <w:pPr>
        <w:spacing w:after="150" w:line="290" w:lineRule="auto"/>
      </w:pPr>
      <w:r>
        <w:rPr>
          <w:color w:val="333333"/>
        </w:rPr>
        <w:t>4.4. В случае отказа Инвестора от обязанности заключить Договор передачи квартиры в собственность, Общество в одностороннем порядке расторгнуть настоящий Договор с удержанием штрафа в размере ________% от суммы, указанной в п.3.1 настоящего Договора.</w:t>
      </w:r>
    </w:p>
    <w:p w:rsidR="00400EF3" w:rsidRDefault="00400EF3" w:rsidP="00400EF3">
      <w:pPr>
        <w:spacing w:after="150" w:line="290" w:lineRule="auto"/>
      </w:pPr>
      <w:r>
        <w:rPr>
          <w:color w:val="333333"/>
        </w:rPr>
        <w:t>4.5. В соответствии со статьей 932 Гражданского кодекса РФ Общество заключает договор страхования риска своей ответственности по настоящему договору со страховой компанией «________________________», выгодоприобретателем по котором является Инвестор. Настоящий договор вступает в силу с момента вступления в силу соответствующего договора страхования риска ответственности.</w:t>
      </w:r>
    </w:p>
    <w:p w:rsidR="00400EF3" w:rsidRDefault="00400EF3" w:rsidP="00400EF3">
      <w:pPr>
        <w:spacing w:after="150" w:line="290" w:lineRule="auto"/>
      </w:pPr>
      <w:r>
        <w:rPr>
          <w:color w:val="333333"/>
        </w:rPr>
        <w:t>4.6. Настоящий договор может быть расторгнут по соглашению сторон, а также по иным основаниям, предусмотренным законом и настоящим договором.</w:t>
      </w:r>
    </w:p>
    <w:p w:rsidR="00400EF3" w:rsidRDefault="00400EF3" w:rsidP="00400EF3">
      <w:pPr>
        <w:spacing w:before="500" w:after="150"/>
        <w:jc w:val="center"/>
      </w:pPr>
      <w:r>
        <w:rPr>
          <w:b/>
          <w:color w:val="333333"/>
        </w:rPr>
        <w:t>5. ОБСТОЯТЕЛЬСТВА, ОСВОБОЖДАЮЩИЕ ОТ ОТВЕТСТВЕННОСТИ</w:t>
      </w:r>
    </w:p>
    <w:p w:rsidR="00400EF3" w:rsidRDefault="00400EF3" w:rsidP="00400EF3">
      <w:pPr>
        <w:spacing w:after="150" w:line="290" w:lineRule="auto"/>
      </w:pPr>
      <w:r>
        <w:rPr>
          <w:color w:val="333333"/>
        </w:rPr>
        <w:t>5.1. Стороны освобождаются от ответственности за частичное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договаривающиеся Стороны не могли ни предвидеть, ни предотвратить разумными мерами. К таким обстоятельствам чрезвычайного характера относятся: наводнения, пожар, землетрясения или иные явления природы, а также любые обстоятельства, находящиеся вне разумного контроля договаривающихся сторон.</w:t>
      </w:r>
    </w:p>
    <w:p w:rsidR="00400EF3" w:rsidRDefault="00400EF3" w:rsidP="00400EF3">
      <w:pPr>
        <w:spacing w:after="150" w:line="290" w:lineRule="auto"/>
      </w:pPr>
      <w:r>
        <w:rPr>
          <w:color w:val="333333"/>
        </w:rPr>
        <w:t>5.2. В случаях, предусмотренных в п.5.1,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400EF3" w:rsidRDefault="00400EF3" w:rsidP="00400EF3">
      <w:pPr>
        <w:spacing w:after="150" w:line="290" w:lineRule="auto"/>
      </w:pPr>
      <w:r>
        <w:rPr>
          <w:color w:val="333333"/>
        </w:rPr>
        <w:t>5.3. В случаях, когда указанные в п.5.1 обстоятельства и их последствия продолжают действовать более ________ месяцев или при наступлении данных обстоятельств становиться ясным, что они и их последствия будут действовать более этого срока. Стороны обсудят возможности альтернативных способов исполнения настоящего Договора или прекращения действия настоящего Договора.</w:t>
      </w:r>
    </w:p>
    <w:p w:rsidR="00400EF3" w:rsidRDefault="00400EF3" w:rsidP="00400EF3">
      <w:pPr>
        <w:spacing w:before="500" w:after="150"/>
        <w:jc w:val="center"/>
      </w:pPr>
      <w:r>
        <w:rPr>
          <w:b/>
          <w:color w:val="333333"/>
        </w:rPr>
        <w:t>6. СРОК ДЕЙСТВИЯ ДОГОВОРА</w:t>
      </w:r>
    </w:p>
    <w:p w:rsidR="00400EF3" w:rsidRDefault="00400EF3" w:rsidP="00400EF3">
      <w:pPr>
        <w:spacing w:after="150" w:line="290" w:lineRule="auto"/>
      </w:pPr>
      <w:r>
        <w:rPr>
          <w:color w:val="333333"/>
        </w:rPr>
        <w:t>5.4. Настоящий Договор вступает в силу с момента его подписания обеими сторонами и действует до полного выполнения сторонами своих обязательств, либо до его расторжения (п.4 настоящего Договора).</w:t>
      </w:r>
    </w:p>
    <w:p w:rsidR="00400EF3" w:rsidRDefault="00400EF3" w:rsidP="00400EF3">
      <w:pPr>
        <w:spacing w:before="500" w:after="150"/>
        <w:jc w:val="center"/>
      </w:pPr>
      <w:r>
        <w:rPr>
          <w:b/>
          <w:color w:val="333333"/>
        </w:rPr>
        <w:t>7. РАЗРЕШЕНИЕ СПОРОВ</w:t>
      </w:r>
    </w:p>
    <w:p w:rsidR="00400EF3" w:rsidRDefault="00400EF3" w:rsidP="00400EF3">
      <w:pPr>
        <w:spacing w:after="150" w:line="290" w:lineRule="auto"/>
      </w:pPr>
      <w:r>
        <w:rPr>
          <w:color w:val="333333"/>
        </w:rPr>
        <w:t>7.1. Стороны примут все меры к разрешению споров и разногласий, могущих возникнуть из настоящего Договора или в связи с ним, путем переговоров.</w:t>
      </w:r>
    </w:p>
    <w:p w:rsidR="00400EF3" w:rsidRDefault="00400EF3" w:rsidP="00400EF3">
      <w:pPr>
        <w:spacing w:after="150" w:line="290" w:lineRule="auto"/>
      </w:pPr>
      <w:r>
        <w:rPr>
          <w:color w:val="333333"/>
        </w:rPr>
        <w:lastRenderedPageBreak/>
        <w:t>7.2. В случае если указанные споры и разногласия не</w:t>
      </w:r>
      <w:r>
        <w:rPr>
          <w:color w:val="333333"/>
        </w:rPr>
        <w:t xml:space="preserve"> будут решены путем переговоров</w:t>
      </w:r>
      <w:bookmarkStart w:id="0" w:name="_GoBack"/>
      <w:bookmarkEnd w:id="0"/>
      <w:r>
        <w:rPr>
          <w:color w:val="333333"/>
        </w:rPr>
        <w:t>, они подлежат разрешению в судебном порядке в соответствии с действующим процессуальным законодательством.</w:t>
      </w:r>
    </w:p>
    <w:p w:rsidR="00400EF3" w:rsidRDefault="00400EF3" w:rsidP="00400EF3">
      <w:pPr>
        <w:spacing w:before="500" w:after="150"/>
        <w:jc w:val="center"/>
      </w:pPr>
      <w:r>
        <w:rPr>
          <w:b/>
          <w:color w:val="333333"/>
        </w:rPr>
        <w:t>8. ПРОЧИЕ УСЛОВИЯ</w:t>
      </w:r>
    </w:p>
    <w:p w:rsidR="00400EF3" w:rsidRDefault="00400EF3" w:rsidP="00400EF3">
      <w:pPr>
        <w:spacing w:after="150" w:line="290" w:lineRule="auto"/>
      </w:pPr>
      <w:r>
        <w:rPr>
          <w:color w:val="333333"/>
        </w:rPr>
        <w:t>8.1. Настоящим Договором устанавливается полное взаимопонимание между сторонами по отношению к предмету Договора и устраняются все предварительные письменные и устные договоренности.</w:t>
      </w:r>
    </w:p>
    <w:p w:rsidR="00400EF3" w:rsidRDefault="00400EF3" w:rsidP="00400EF3">
      <w:pPr>
        <w:spacing w:after="150" w:line="290" w:lineRule="auto"/>
      </w:pPr>
      <w:r>
        <w:rPr>
          <w:color w:val="333333"/>
        </w:rPr>
        <w:t>8.2. Все изменения и дополнения к настоящему Договору имеют силу лишь в том случае, если они совершены в письменной форме и подписаны обеими сторонами.</w:t>
      </w:r>
    </w:p>
    <w:p w:rsidR="00400EF3" w:rsidRDefault="00400EF3" w:rsidP="00400EF3">
      <w:pPr>
        <w:spacing w:after="150" w:line="290" w:lineRule="auto"/>
      </w:pPr>
      <w:r>
        <w:rPr>
          <w:color w:val="333333"/>
        </w:rPr>
        <w:t>8.3. Стороны исходят из того, что свидетельством качества Объекта, соответствия его проекту, строительно-техническим нормам и правилами является акт приемки жилого дома (или его части, в которой находится Объекта) в эксплуатацию, утвержденный в установленном порядке Государственной комиссией.</w:t>
      </w:r>
    </w:p>
    <w:p w:rsidR="00400EF3" w:rsidRDefault="00400EF3" w:rsidP="00400EF3">
      <w:pPr>
        <w:spacing w:after="150" w:line="290" w:lineRule="auto"/>
      </w:pPr>
      <w:r>
        <w:rPr>
          <w:color w:val="333333"/>
        </w:rPr>
        <w:t>8.4. Права и обязанности сторон по настоящему Договору не могут быть переданы одной из сторон какой-либо третьей стороне без письменного согласия другой стороны.</w:t>
      </w:r>
    </w:p>
    <w:p w:rsidR="00400EF3" w:rsidRDefault="00400EF3" w:rsidP="00400EF3">
      <w:pPr>
        <w:spacing w:after="150" w:line="290" w:lineRule="auto"/>
      </w:pPr>
      <w:r>
        <w:rPr>
          <w:color w:val="333333"/>
        </w:rPr>
        <w:t>8.5. Все прочие договора и обязательства на указанную в настоящем Договоре площадь с подписанием настоящего Договора считаются недействительными.</w:t>
      </w:r>
    </w:p>
    <w:p w:rsidR="00400EF3" w:rsidRDefault="00400EF3" w:rsidP="00400EF3">
      <w:pPr>
        <w:spacing w:after="150" w:line="290" w:lineRule="auto"/>
      </w:pPr>
      <w:r>
        <w:rPr>
          <w:color w:val="333333"/>
        </w:rPr>
        <w:t>8.6. Настоящий Договор и приложение к нему могут быть предъявлены только официальным представителям государственных органов, имеющим право контролировать и проверять деятельность Сторон. Ознакомление третьих лиц с настоящим Договором и приложениями к нему является нарушением условий настоящего Договора, за что сторона, нарушившая конфиденциальность Договора, несет ответственность в зависимости от условий соглашения Сторон.</w:t>
      </w:r>
    </w:p>
    <w:p w:rsidR="00400EF3" w:rsidRDefault="00400EF3" w:rsidP="00400EF3">
      <w:pPr>
        <w:spacing w:after="150" w:line="290" w:lineRule="auto"/>
      </w:pPr>
      <w:r>
        <w:rPr>
          <w:color w:val="333333"/>
        </w:rPr>
        <w:t>8.7. Все вопросы, не оговоренные особо настоящим Договором, приложениями и дополнениями к нему, регулируются в соответствии с действующим законодательством РФ.</w:t>
      </w:r>
    </w:p>
    <w:p w:rsidR="00400EF3" w:rsidRDefault="00400EF3" w:rsidP="00400EF3">
      <w:pPr>
        <w:spacing w:after="150" w:line="290" w:lineRule="auto"/>
      </w:pPr>
      <w:r>
        <w:rPr>
          <w:color w:val="333333"/>
        </w:rPr>
        <w:t>8.8. Настоящий Договор составлен в двух экземплярах, имеющих равную юридическую силу и хранящихся по одному у каждой Стороны.</w:t>
      </w:r>
    </w:p>
    <w:p w:rsidR="00400EF3" w:rsidRDefault="00400EF3" w:rsidP="00400EF3">
      <w:pPr>
        <w:spacing w:before="500" w:after="150"/>
        <w:jc w:val="center"/>
      </w:pPr>
      <w:r>
        <w:rPr>
          <w:b/>
          <w:color w:val="333333"/>
        </w:rPr>
        <w:t>9. ЮРИДИЧЕСКИЕ АДРЕСА И БАНКОВСКИЕ РЕКВИЗИТЫ СТОРОН</w:t>
      </w: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400EF3" w:rsidTr="00AE28C5">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400EF3" w:rsidRDefault="00400EF3" w:rsidP="00AE28C5">
            <w:r>
              <w:rPr>
                <w:b/>
                <w:color w:val="333333"/>
                <w:sz w:val="18"/>
                <w:szCs w:val="18"/>
              </w:rPr>
              <w:t>Общество</w:t>
            </w:r>
          </w:p>
          <w:p w:rsidR="00400EF3" w:rsidRDefault="00400EF3" w:rsidP="00AE28C5">
            <w:r>
              <w:rPr>
                <w:color w:val="333333"/>
                <w:sz w:val="18"/>
                <w:szCs w:val="18"/>
              </w:rPr>
              <w:t>Юр. адрес:</w:t>
            </w:r>
          </w:p>
          <w:p w:rsidR="00400EF3" w:rsidRDefault="00400EF3" w:rsidP="00AE28C5">
            <w:r>
              <w:rPr>
                <w:color w:val="333333"/>
                <w:sz w:val="18"/>
                <w:szCs w:val="18"/>
              </w:rPr>
              <w:t>Почтовый адрес:</w:t>
            </w:r>
          </w:p>
          <w:p w:rsidR="00400EF3" w:rsidRDefault="00400EF3" w:rsidP="00AE28C5">
            <w:r>
              <w:rPr>
                <w:color w:val="333333"/>
                <w:sz w:val="18"/>
                <w:szCs w:val="18"/>
              </w:rPr>
              <w:t>ИНН:</w:t>
            </w:r>
          </w:p>
          <w:p w:rsidR="00400EF3" w:rsidRDefault="00400EF3" w:rsidP="00AE28C5">
            <w:r>
              <w:rPr>
                <w:color w:val="333333"/>
                <w:sz w:val="18"/>
                <w:szCs w:val="18"/>
              </w:rPr>
              <w:t>КПП:</w:t>
            </w:r>
          </w:p>
          <w:p w:rsidR="00400EF3" w:rsidRDefault="00400EF3" w:rsidP="00AE28C5">
            <w:r>
              <w:rPr>
                <w:color w:val="333333"/>
                <w:sz w:val="18"/>
                <w:szCs w:val="18"/>
              </w:rPr>
              <w:t>Банк:</w:t>
            </w:r>
          </w:p>
          <w:p w:rsidR="00400EF3" w:rsidRDefault="00400EF3" w:rsidP="00AE28C5">
            <w:proofErr w:type="gramStart"/>
            <w:r>
              <w:rPr>
                <w:color w:val="333333"/>
                <w:sz w:val="18"/>
                <w:szCs w:val="18"/>
              </w:rPr>
              <w:t>Рас./</w:t>
            </w:r>
            <w:proofErr w:type="gramEnd"/>
            <w:r>
              <w:rPr>
                <w:color w:val="333333"/>
                <w:sz w:val="18"/>
                <w:szCs w:val="18"/>
              </w:rPr>
              <w:t>счёт:</w:t>
            </w:r>
          </w:p>
          <w:p w:rsidR="00400EF3" w:rsidRDefault="00400EF3" w:rsidP="00AE28C5">
            <w:r>
              <w:rPr>
                <w:color w:val="333333"/>
                <w:sz w:val="18"/>
                <w:szCs w:val="18"/>
              </w:rPr>
              <w:lastRenderedPageBreak/>
              <w:t>Корр./счёт:</w:t>
            </w:r>
          </w:p>
          <w:p w:rsidR="00400EF3" w:rsidRDefault="00400EF3" w:rsidP="00AE28C5">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400EF3" w:rsidRDefault="00400EF3" w:rsidP="00AE28C5">
            <w:r>
              <w:rPr>
                <w:b/>
                <w:color w:val="333333"/>
                <w:sz w:val="18"/>
                <w:szCs w:val="18"/>
              </w:rPr>
              <w:lastRenderedPageBreak/>
              <w:t>Инвестор</w:t>
            </w:r>
          </w:p>
          <w:p w:rsidR="00400EF3" w:rsidRDefault="00400EF3" w:rsidP="00AE28C5">
            <w:r>
              <w:rPr>
                <w:color w:val="333333"/>
                <w:sz w:val="18"/>
                <w:szCs w:val="18"/>
              </w:rPr>
              <w:t>Юр. адрес:</w:t>
            </w:r>
          </w:p>
          <w:p w:rsidR="00400EF3" w:rsidRDefault="00400EF3" w:rsidP="00AE28C5">
            <w:r>
              <w:rPr>
                <w:color w:val="333333"/>
                <w:sz w:val="18"/>
                <w:szCs w:val="18"/>
              </w:rPr>
              <w:t>Почтовый адрес:</w:t>
            </w:r>
          </w:p>
          <w:p w:rsidR="00400EF3" w:rsidRDefault="00400EF3" w:rsidP="00AE28C5">
            <w:r>
              <w:rPr>
                <w:color w:val="333333"/>
                <w:sz w:val="18"/>
                <w:szCs w:val="18"/>
              </w:rPr>
              <w:t>ИНН:</w:t>
            </w:r>
          </w:p>
          <w:p w:rsidR="00400EF3" w:rsidRDefault="00400EF3" w:rsidP="00AE28C5">
            <w:r>
              <w:rPr>
                <w:color w:val="333333"/>
                <w:sz w:val="18"/>
                <w:szCs w:val="18"/>
              </w:rPr>
              <w:t>КПП:</w:t>
            </w:r>
          </w:p>
          <w:p w:rsidR="00400EF3" w:rsidRDefault="00400EF3" w:rsidP="00AE28C5">
            <w:r>
              <w:rPr>
                <w:color w:val="333333"/>
                <w:sz w:val="18"/>
                <w:szCs w:val="18"/>
              </w:rPr>
              <w:t>Банк:</w:t>
            </w:r>
          </w:p>
          <w:p w:rsidR="00400EF3" w:rsidRDefault="00400EF3" w:rsidP="00AE28C5">
            <w:proofErr w:type="gramStart"/>
            <w:r>
              <w:rPr>
                <w:color w:val="333333"/>
                <w:sz w:val="18"/>
                <w:szCs w:val="18"/>
              </w:rPr>
              <w:t>Рас./</w:t>
            </w:r>
            <w:proofErr w:type="gramEnd"/>
            <w:r>
              <w:rPr>
                <w:color w:val="333333"/>
                <w:sz w:val="18"/>
                <w:szCs w:val="18"/>
              </w:rPr>
              <w:t>счёт:</w:t>
            </w:r>
          </w:p>
          <w:p w:rsidR="00400EF3" w:rsidRDefault="00400EF3" w:rsidP="00AE28C5">
            <w:r>
              <w:rPr>
                <w:color w:val="333333"/>
                <w:sz w:val="18"/>
                <w:szCs w:val="18"/>
              </w:rPr>
              <w:lastRenderedPageBreak/>
              <w:t>Корр./счёт:</w:t>
            </w:r>
          </w:p>
          <w:p w:rsidR="00400EF3" w:rsidRDefault="00400EF3" w:rsidP="00AE28C5">
            <w:r>
              <w:rPr>
                <w:color w:val="333333"/>
                <w:sz w:val="18"/>
                <w:szCs w:val="18"/>
              </w:rPr>
              <w:t>БИК:</w:t>
            </w:r>
          </w:p>
        </w:tc>
      </w:tr>
    </w:tbl>
    <w:p w:rsidR="00400EF3" w:rsidRDefault="00400EF3" w:rsidP="00400EF3"/>
    <w:p w:rsidR="00400EF3" w:rsidRDefault="00400EF3" w:rsidP="00400EF3">
      <w:pPr>
        <w:spacing w:before="500" w:after="150"/>
        <w:jc w:val="center"/>
      </w:pPr>
      <w:r>
        <w:rPr>
          <w:b/>
          <w:color w:val="333333"/>
        </w:rPr>
        <w:t>10. ПОДПИСИ СТОРОН</w:t>
      </w:r>
    </w:p>
    <w:p w:rsidR="00400EF3" w:rsidRDefault="00400EF3" w:rsidP="00400EF3"/>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400EF3" w:rsidTr="00AE28C5">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400EF3" w:rsidRDefault="00400EF3" w:rsidP="00AE28C5">
            <w:pPr>
              <w:spacing w:after="0" w:line="340" w:lineRule="auto"/>
            </w:pPr>
            <w:r>
              <w:rPr>
                <w:color w:val="333333"/>
                <w:sz w:val="18"/>
                <w:szCs w:val="18"/>
              </w:rPr>
              <w:t>Общество _______________</w:t>
            </w:r>
          </w:p>
        </w:tc>
        <w:tc>
          <w:tcPr>
            <w:tcW w:w="5000" w:type="dxa"/>
            <w:tcBorders>
              <w:top w:val="single" w:sz="0" w:space="0" w:color="FFFFFF"/>
              <w:left w:val="single" w:sz="0" w:space="0" w:color="FFFFFF"/>
              <w:bottom w:val="single" w:sz="0" w:space="0" w:color="FFFFFF"/>
              <w:right w:val="single" w:sz="0" w:space="0" w:color="FFFFFF"/>
            </w:tcBorders>
          </w:tcPr>
          <w:p w:rsidR="00400EF3" w:rsidRDefault="00400EF3" w:rsidP="00AE28C5">
            <w:pPr>
              <w:spacing w:after="0" w:line="340" w:lineRule="auto"/>
            </w:pPr>
            <w:r>
              <w:rPr>
                <w:color w:val="333333"/>
                <w:sz w:val="18"/>
                <w:szCs w:val="18"/>
              </w:rPr>
              <w:t>Инвестор _______________</w:t>
            </w:r>
          </w:p>
        </w:tc>
      </w:tr>
    </w:tbl>
    <w:p w:rsidR="00400EF3" w:rsidRDefault="00400EF3" w:rsidP="00400EF3"/>
    <w:p w:rsidR="000377C3" w:rsidRPr="00400EF3" w:rsidRDefault="000377C3" w:rsidP="00400EF3"/>
    <w:sectPr w:rsidR="000377C3" w:rsidRPr="00400EF3"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3C1" w:rsidRDefault="003B03C1" w:rsidP="008A2109">
      <w:r>
        <w:separator/>
      </w:r>
    </w:p>
  </w:endnote>
  <w:endnote w:type="continuationSeparator" w:id="0">
    <w:p w:rsidR="003B03C1" w:rsidRDefault="003B03C1"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3B03C1"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3C1" w:rsidRDefault="003B03C1" w:rsidP="008A2109">
      <w:r>
        <w:separator/>
      </w:r>
    </w:p>
  </w:footnote>
  <w:footnote w:type="continuationSeparator" w:id="0">
    <w:p w:rsidR="003B03C1" w:rsidRDefault="003B03C1"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243923"/>
    <w:rsid w:val="00294D48"/>
    <w:rsid w:val="0032398C"/>
    <w:rsid w:val="00331A10"/>
    <w:rsid w:val="003B03C1"/>
    <w:rsid w:val="00400EF3"/>
    <w:rsid w:val="00522F21"/>
    <w:rsid w:val="00523B7C"/>
    <w:rsid w:val="006C5691"/>
    <w:rsid w:val="0080600C"/>
    <w:rsid w:val="008A2109"/>
    <w:rsid w:val="008A550B"/>
    <w:rsid w:val="008A65B0"/>
    <w:rsid w:val="00A521F8"/>
    <w:rsid w:val="00B1668E"/>
    <w:rsid w:val="00B2780E"/>
    <w:rsid w:val="00B519B7"/>
    <w:rsid w:val="00C41846"/>
    <w:rsid w:val="00CF75AF"/>
    <w:rsid w:val="00D713A4"/>
    <w:rsid w:val="00E81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400EF3"/>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7967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9346</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2021-07-29T19:03:00Z</dcterms:created>
  <dcterms:modified xsi:type="dcterms:W3CDTF">2021-07-29T19:03:00Z</dcterms:modified>
</cp:coreProperties>
</file>