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15" w:rsidRDefault="00EB2115" w:rsidP="00EB2115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EB2115" w:rsidRDefault="00EB2115" w:rsidP="00EB2115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сайта</w:t>
      </w:r>
    </w:p>
    <w:p w:rsidR="00EB2115" w:rsidRDefault="00EB2115" w:rsidP="00EB2115"/>
    <w:p w:rsidR="00EB2115" w:rsidRDefault="00EB2115" w:rsidP="00EB211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B211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2115" w:rsidRDefault="00EB2115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2115" w:rsidRDefault="00EB2115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B2115" w:rsidRDefault="00EB2115" w:rsidP="00EB2115"/>
    <w:p w:rsidR="00EB2115" w:rsidRDefault="00EB2115" w:rsidP="00EB2115"/>
    <w:p w:rsidR="00EB2115" w:rsidRDefault="00EB2115" w:rsidP="00EB2115"/>
    <w:p w:rsidR="00EB2115" w:rsidRDefault="00EB2115" w:rsidP="00EB211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1.1. По настоящему договору Продавец обязуется передать в собственность Покупателя сайт «________________________________________________» в сети Интернет по адресу: ________________________ (далее – «Сайт»), в составе и в сроки, которые предусмотрены в договоре, а Покупатель обязуется принять Сайт и уплатить за него цену, предусмотренную в договоре.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1.2. Состав Сайта: ________________________________________________.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1.3. Перечень нематериальных активов, входящих в состав Сайта и переданных Покупателю, определяется в Приложении №1, являющемся неотъемлемой частью настоящего договора.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1.4. При продаже Сайта Покупателю переуступаются следующие права: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1.4.1. Неисключительные права: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программу ________________________________________________;</w:t>
      </w:r>
    </w:p>
    <w:p w:rsidR="00EB2115" w:rsidRDefault="00EB2115" w:rsidP="00EB211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товарный знак ________________________________________________.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1.4.2. По договорам: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провайдером на ________________________________________________;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 </w:t>
      </w:r>
      <w:proofErr w:type="spellStart"/>
      <w:r>
        <w:rPr>
          <w:color w:val="333333"/>
        </w:rPr>
        <w:t>хостером</w:t>
      </w:r>
      <w:proofErr w:type="spellEnd"/>
      <w:r>
        <w:rPr>
          <w:color w:val="333333"/>
        </w:rPr>
        <w:t xml:space="preserve"> на ________________________________________________;</w:t>
      </w:r>
    </w:p>
    <w:p w:rsidR="00EB2115" w:rsidRDefault="00EB2115" w:rsidP="00EB211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 Интернет-компанией на </w:t>
      </w:r>
      <w:proofErr w:type="spellStart"/>
      <w:r>
        <w:rPr>
          <w:color w:val="333333"/>
        </w:rPr>
        <w:t>раскуртку</w:t>
      </w:r>
      <w:proofErr w:type="spellEnd"/>
      <w:r>
        <w:rPr>
          <w:color w:val="333333"/>
        </w:rPr>
        <w:t xml:space="preserve"> Сайта ________________________________________________.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1.4.3. Иные:</w:t>
      </w:r>
    </w:p>
    <w:p w:rsidR="00EB2115" w:rsidRDefault="00EB2115" w:rsidP="00EB211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 размещение </w:t>
      </w:r>
      <w:proofErr w:type="spellStart"/>
      <w:r>
        <w:rPr>
          <w:color w:val="333333"/>
        </w:rPr>
        <w:t>банеров</w:t>
      </w:r>
      <w:proofErr w:type="spellEnd"/>
      <w:r>
        <w:rPr>
          <w:color w:val="333333"/>
        </w:rPr>
        <w:t>, ссылок и т.д. ________________________________________________.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1.5. Продавец гарантирует: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что он является собственником нематериальных активов, входящих в состав Сайта;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сетевой адрес получен в установленном порядке;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отношении Сайта или его элементов отсутствуют споры и претензии третьих лиц;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создании и эксплуатации Сайта используются только лицензионные программы и/или программы свободного доступа;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договор с провайдером на ________________________________________________ дейст</w:t>
      </w:r>
      <w:r>
        <w:rPr>
          <w:color w:val="333333"/>
        </w:rPr>
        <w:t>вует до «___» _____________ _____</w:t>
      </w:r>
      <w:r>
        <w:rPr>
          <w:color w:val="333333"/>
        </w:rPr>
        <w:t xml:space="preserve"> г. №________;</w:t>
      </w:r>
    </w:p>
    <w:p w:rsidR="00EB2115" w:rsidRDefault="00EB2115" w:rsidP="00EB211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создании и эксплуатации Сайта соблюдены требования законодательства и не нарушены законные интересы третьих лиц;</w:t>
      </w:r>
    </w:p>
    <w:p w:rsidR="00EB2115" w:rsidRDefault="00EB2115" w:rsidP="00EB211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безопасность и работоспособность Сайта.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Продавец обязан</w:t>
      </w:r>
      <w:r>
        <w:rPr>
          <w:color w:val="333333"/>
        </w:rPr>
        <w:t>: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2.1.1. Передать Покупателю Сайт в течение ________________________ после заключения настоящего договора по акту. Под передачей сайта понимается ________________________________________________.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2.1.2. Одновременно с передачей Сайта передать Покупателю ________________________________________________.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2.1.3. Передать Покупателю Сайт свободным от любых прав третьих лиц.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Покупатель обязан</w:t>
      </w:r>
      <w:r>
        <w:rPr>
          <w:color w:val="333333"/>
        </w:rPr>
        <w:t>: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2.2.1. В течение ________________________ после подписания настоящего договора обеспечить приемку Сайта. Под приемкой сайта понимается ________________________________________________.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2.2.2. Оплатить Сайт в порядке и в сроки, которые предусмотрены настоящим договором.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3. ЦЕНА И ПОРЯДОК РАСЧЕТОВ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3.1. Цена Сайта составляет ________ рублей,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 ________ рублей.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3.2. В течение ________________________ после подписания настоящего договора Покупатель обязан перечислить ________% от стоимости Сайта, указанной в п.3.1 договора (указанной в спецификации), в качестве аванса.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3.3. В течение ________________________ после принятия Сайта Покупатель обязан перечислить оставшуюся часть цены Продавцу.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4. КАЧЕСТВО САЙТА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4.1. Качество Сайта для договора – это соответствие требованиям проект-диз</w:t>
      </w:r>
      <w:r>
        <w:rPr>
          <w:color w:val="333333"/>
        </w:rPr>
        <w:t>айна от «___» _____________ _____</w:t>
      </w:r>
      <w:r>
        <w:rPr>
          <w:color w:val="333333"/>
        </w:rPr>
        <w:t xml:space="preserve"> г. №________ - разработчик ________ «________________________» и рабочей </w:t>
      </w:r>
      <w:r>
        <w:rPr>
          <w:color w:val="333333"/>
        </w:rPr>
        <w:lastRenderedPageBreak/>
        <w:t>документ</w:t>
      </w:r>
      <w:r>
        <w:rPr>
          <w:color w:val="333333"/>
        </w:rPr>
        <w:t>ации от «___» _____________ ______</w:t>
      </w:r>
      <w:bookmarkStart w:id="0" w:name="_GoBack"/>
      <w:bookmarkEnd w:id="0"/>
      <w:r>
        <w:rPr>
          <w:color w:val="333333"/>
        </w:rPr>
        <w:t xml:space="preserve"> г. №________ - разработчик ________ «________________________».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4.2. В случае передачи Сайта ненадлежащего качества Покупатель вправе по своему выбору потребовать: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4.2.1. Соразмерного уменьшения цены.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4.2.2. Безвозмездного устранения недостатков ________________________________________________ (в течение ________________________, в разумный срок) после извещения Продавца Покупателем.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4.2.3. Возмещения своих расходов на устранение недостатков Сайта.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4.3. В случае существенного нарушения требований к качеству Сайта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>
        <w:rPr>
          <w:color w:val="333333"/>
        </w:rPr>
        <w:t>времени</w:t>
      </w:r>
      <w:proofErr w:type="gramEnd"/>
      <w:r>
        <w:rPr>
          <w:color w:val="333333"/>
        </w:rPr>
        <w:t xml:space="preserve">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4.4. Продавец отвечает за недостатки Сайта, если не докажет, что недостатки Сайта возникли после его передачи Покупателю вследствие нарушения Покупателем инструкции по эксплуатации и хранению Сайта, либо действий третьих лиц, либо непреодолимой силы.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4.5. Требования, связанные с недостатками Сайта, могут быть предъявлены Покупателем, если недостатки обнаружены в течение ________________________ с момента подписания акта приема-передачи Сайта.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5. ПРАВА ТРЕТЬИХ ЛИЦ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5.1. При передаче Сайта, обремененного правами третьих лиц, Покупатель имеет право потребовать уменьшения цены Сайта либо расторжения настоящего договора, если не будет доказано, что Покупатель знал или должен был знать о правах третьих лиц на Сайт.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6. ПЕРЕДАЧА И ПРИЕМКА САЙТА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6.1. Право собственности на Сайт и риск случайной гибели переходят к Покупателю с момента ________________________________________________. С указанного момента Продавец считается выполнившим свою обязанность по передаче Сайта.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6.2. Покупатель обязан принять переданный ему Сайт, за исключением случаев, когда он вправе отказаться от исполнения настоящего договора.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6.3. Покупатель обязан известить Продавца о недостатках Сайта в срок ________________________ после того, как нарушение было или должно было быть обнаружено.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6.4. В случае невыполнения правила, предусмотренного п.6.3, Продавец вправе отказаться полностью или частично от удовлетворения требований Покупателя об устранении недостатков </w:t>
      </w:r>
      <w:r>
        <w:rPr>
          <w:color w:val="333333"/>
        </w:rPr>
        <w:lastRenderedPageBreak/>
        <w:t>Сайта, если докажет,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договора.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6.5. Если Продавец знал или должен был знать о том, что переданный Сайт не соответствует условиям договора, он не вправе ссылаться на положения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6.3, 6.4.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7. ОТВЕТСТВЕННОСТЬ СТОРОН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7.2. За просрочку оплаты Сайта Покупатель уплачивает Продавцу пеню в размере ________% от неоплаченной суммы за каждый день просрочки, а также проценты за пользование чужими денежными средствами в размере ________% от неоплаченной цены Сайта за каждый день просрочки.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7.3. В случае </w:t>
      </w:r>
      <w:proofErr w:type="spellStart"/>
      <w:r>
        <w:rPr>
          <w:color w:val="333333"/>
        </w:rPr>
        <w:t>непередачи</w:t>
      </w:r>
      <w:proofErr w:type="spellEnd"/>
      <w:r>
        <w:rPr>
          <w:color w:val="333333"/>
        </w:rPr>
        <w:t xml:space="preserve"> Сайта или его отдельных частей в срок, предусмотренный п.2.1.1 настоящего договора, Продавец уплачивает Покупателю пеню в размере ________% от цены непереданного Сайта за каждый день просрочки.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7.4. Взыскание неустоек и процентов не освобождает сторону, нарушившую договор, от исполнения обязательств в натуре.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7.5.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8. ОБСТОЯТЕЛЬСТВА НЕПРЕОДОЛИМОЙ СИЛЫ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8.2.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________________________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9. СРОК ДЕЙСТВИЯ НАСТОЯЩЕГО ДОГОВОРА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9.1.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lastRenderedPageBreak/>
        <w:t>9.2. Настоящий договор может быть расторгнут по согласованию сторон, совершенному в письменной форме за подписью уполномоченных лиц сторон.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10. КОНФИДЕНЦИАЛЬНОСТЬ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10.1.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11. РАЗРЕШЕНИЕ СПОРОВ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11.1.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11.2.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12. ДОПОЛНИТЕЛЬНЫЕ УСЛОВИЯ И ЗАКЛЮЧИТЕЛЬНЫЕ ПОЛОЖЕНИЯ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12.1. Дополнительные условия по настоящему договору: ________________________________________________.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 xml:space="preserve">12.2.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12.3. Все уведомления и сообщения должны направляться в письменной форме.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12.4. Во всем остальном, что не предусмотрено настоящим договором, стороны руководствуются действующим законодательством.</w:t>
      </w:r>
    </w:p>
    <w:p w:rsidR="00EB2115" w:rsidRDefault="00EB2115" w:rsidP="00EB2115">
      <w:pPr>
        <w:spacing w:after="150" w:line="290" w:lineRule="auto"/>
      </w:pPr>
      <w:r>
        <w:rPr>
          <w:color w:val="333333"/>
        </w:rPr>
        <w:t>12.5. Договор составлен в двух экземплярах, из которых один находится у Продавца, второй – у Покупателя.</w:t>
      </w:r>
    </w:p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13.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B211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2115" w:rsidRDefault="00EB2115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EB2115" w:rsidRDefault="00EB2115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2115" w:rsidRDefault="00EB2115" w:rsidP="00037B61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EB2115" w:rsidRDefault="00EB2115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B2115" w:rsidRDefault="00EB2115" w:rsidP="00037B61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EB2115" w:rsidRDefault="00EB2115" w:rsidP="00EB2115"/>
    <w:p w:rsidR="00EB2115" w:rsidRDefault="00EB2115" w:rsidP="00EB2115">
      <w:pPr>
        <w:spacing w:before="500" w:after="150"/>
        <w:jc w:val="center"/>
      </w:pPr>
      <w:r>
        <w:rPr>
          <w:b/>
          <w:color w:val="333333"/>
        </w:rPr>
        <w:t>14. ПОДПИСИ СТОРОН</w:t>
      </w:r>
    </w:p>
    <w:p w:rsidR="00EB2115" w:rsidRDefault="00EB2115" w:rsidP="00EB211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B211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2115" w:rsidRDefault="00EB2115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2115" w:rsidRDefault="00EB2115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EB2115" w:rsidRDefault="00EB2115" w:rsidP="00EB2115"/>
    <w:p w:rsidR="000377C3" w:rsidRPr="00EB2115" w:rsidRDefault="000377C3" w:rsidP="00EB2115"/>
    <w:sectPr w:rsidR="000377C3" w:rsidRPr="00EB211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16" w:rsidRDefault="00384716" w:rsidP="008A2109">
      <w:r>
        <w:separator/>
      </w:r>
    </w:p>
  </w:endnote>
  <w:endnote w:type="continuationSeparator" w:id="0">
    <w:p w:rsidR="00384716" w:rsidRDefault="0038471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8471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16" w:rsidRDefault="00384716" w:rsidP="008A2109">
      <w:r>
        <w:separator/>
      </w:r>
    </w:p>
  </w:footnote>
  <w:footnote w:type="continuationSeparator" w:id="0">
    <w:p w:rsidR="00384716" w:rsidRDefault="0038471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2C2DC5"/>
    <w:rsid w:val="00304A3F"/>
    <w:rsid w:val="0032398C"/>
    <w:rsid w:val="00331A10"/>
    <w:rsid w:val="00363CBE"/>
    <w:rsid w:val="00384716"/>
    <w:rsid w:val="003C3486"/>
    <w:rsid w:val="004B0BCB"/>
    <w:rsid w:val="00522F21"/>
    <w:rsid w:val="00523B7C"/>
    <w:rsid w:val="006C5691"/>
    <w:rsid w:val="007B13D5"/>
    <w:rsid w:val="0080600C"/>
    <w:rsid w:val="00820632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F75AF"/>
    <w:rsid w:val="00D31339"/>
    <w:rsid w:val="00D713A4"/>
    <w:rsid w:val="00E810A0"/>
    <w:rsid w:val="00EB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10143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2021-08-12T18:05:00Z</dcterms:created>
  <dcterms:modified xsi:type="dcterms:W3CDTF">2021-08-12T18:05:00Z</dcterms:modified>
</cp:coreProperties>
</file>