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F3" w:rsidRDefault="00FC24F3" w:rsidP="00FC24F3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FC24F3" w:rsidRDefault="00FC24F3" w:rsidP="00FC24F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предприятия</w:t>
      </w:r>
    </w:p>
    <w:p w:rsidR="00FC24F3" w:rsidRDefault="00FC24F3" w:rsidP="00FC24F3"/>
    <w:p w:rsidR="00FC24F3" w:rsidRDefault="00FC24F3" w:rsidP="00FC24F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24F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C24F3" w:rsidRDefault="00FC24F3" w:rsidP="00FC24F3"/>
    <w:p w:rsidR="00FC24F3" w:rsidRDefault="00FC24F3" w:rsidP="00FC24F3"/>
    <w:p w:rsidR="00FC24F3" w:rsidRDefault="00FC24F3" w:rsidP="00FC24F3"/>
    <w:p w:rsidR="00FC24F3" w:rsidRDefault="00FC24F3" w:rsidP="00FC24F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C24F3" w:rsidRDefault="00FC24F3" w:rsidP="00FC24F3">
      <w:pPr>
        <w:spacing w:before="200"/>
      </w:pPr>
      <w:r>
        <w:rPr>
          <w:color w:val="333333"/>
        </w:rPr>
        <w:t>1. 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 w:rsidR="00FC24F3" w:rsidRDefault="00FC24F3" w:rsidP="00FC24F3">
      <w:r>
        <w:rPr>
          <w:color w:val="333333"/>
        </w:rPr>
        <w:t>2. 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лицензий права использования таких средств индивидуализации переходят к Покупателю.</w:t>
      </w:r>
    </w:p>
    <w:p w:rsidR="00FC24F3" w:rsidRDefault="00FC24F3" w:rsidP="00FC24F3">
      <w:r>
        <w:rPr>
          <w:color w:val="333333"/>
        </w:rPr>
        <w:t>3. Покупателю не передаются права Продавца, полученные им на основании разрешения (лицензии) на занятие ________________________________________________.</w:t>
      </w:r>
    </w:p>
    <w:p w:rsidR="00FC24F3" w:rsidRDefault="00FC24F3" w:rsidP="00FC24F3">
      <w:r>
        <w:rPr>
          <w:color w:val="333333"/>
        </w:rPr>
        <w:t>4. Согласно проведенной в соответствии с действующими правилами полной инвентаризации и настоящему договору предприятие продается в следующем составе: ________________________________________________.</w:t>
      </w:r>
    </w:p>
    <w:p w:rsidR="00FC24F3" w:rsidRDefault="00FC24F3" w:rsidP="00FC24F3">
      <w:r>
        <w:rPr>
          <w:color w:val="333333"/>
        </w:rPr>
        <w:t>5. Стоимость продаваемого предприятия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 – составляет ________ рублей и выплачивается в следующем порядке: ________________________________________________.</w:t>
      </w:r>
    </w:p>
    <w:p w:rsidR="00FC24F3" w:rsidRDefault="00FC24F3" w:rsidP="00FC24F3">
      <w:r>
        <w:rPr>
          <w:color w:val="333333"/>
        </w:rPr>
        <w:t>6. Согласно настоящему договору о продаже предприятия Продавец передает Покупателю все имущество, права и обязанности, указанные в приложениях к настоящему договору.</w:t>
      </w:r>
    </w:p>
    <w:p w:rsidR="00FC24F3" w:rsidRDefault="00FC24F3" w:rsidP="00FC24F3">
      <w:r>
        <w:rPr>
          <w:color w:val="333333"/>
        </w:rPr>
        <w:t>7. ________________________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FC24F3" w:rsidRDefault="00FC24F3" w:rsidP="00FC24F3">
      <w:r>
        <w:rPr>
          <w:color w:val="333333"/>
        </w:rPr>
        <w:t>8. 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продаже предприятия, сведения о выявленных недостатках передаваемого имущества и перечень имущества, обязанности, по передаче которого не исполнены Продавцом ввиду его утраты.</w:t>
      </w:r>
    </w:p>
    <w:p w:rsidR="00FC24F3" w:rsidRDefault="00FC24F3" w:rsidP="00FC24F3">
      <w:r>
        <w:rPr>
          <w:color w:val="333333"/>
        </w:rPr>
        <w:t>9. 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FC24F3" w:rsidRDefault="00FC24F3" w:rsidP="00FC24F3">
      <w:r>
        <w:rPr>
          <w:color w:val="333333"/>
        </w:rPr>
        <w:t>10. Предприятие считается переданным Продавцом Покупателю со дня подписания передаточного акта обеими сторонами.</w:t>
      </w:r>
    </w:p>
    <w:p w:rsidR="00FC24F3" w:rsidRDefault="00FC24F3" w:rsidP="00FC24F3">
      <w:r>
        <w:rPr>
          <w:color w:val="333333"/>
        </w:rPr>
        <w:t>11. 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FC24F3" w:rsidRDefault="00FC24F3" w:rsidP="00FC24F3">
      <w:r>
        <w:rPr>
          <w:color w:val="333333"/>
        </w:rPr>
        <w:lastRenderedPageBreak/>
        <w:t>12. После передачи предприятия Покупателю,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FC24F3" w:rsidRDefault="00FC24F3" w:rsidP="00FC24F3">
      <w:r>
        <w:rPr>
          <w:color w:val="333333"/>
        </w:rPr>
        <w:t>13. Риск случайной гибели или случайного повреждения имущества, переданного в составе предприятия переходит на Покупателя с момента передачи ему предприятия.</w:t>
      </w:r>
    </w:p>
    <w:p w:rsidR="00FC24F3" w:rsidRDefault="00FC24F3" w:rsidP="00FC24F3">
      <w:r>
        <w:rPr>
          <w:color w:val="333333"/>
        </w:rPr>
        <w:t>14. Право собственности на предприятие переходит к Покупателю с момента государственной регистрации этого права.</w:t>
      </w:r>
    </w:p>
    <w:p w:rsidR="00FC24F3" w:rsidRDefault="00FC24F3" w:rsidP="00FC24F3">
      <w:r>
        <w:rPr>
          <w:color w:val="333333"/>
        </w:rPr>
        <w:t>15. 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назначением, и эти недостатки не устранены Продавцом на условиях, в порядке и в сроки, которые установлены в соответствии с ГК РФ, другими законами, иными правовыми актами либо устранение таких недостатков невозможно.</w:t>
      </w:r>
    </w:p>
    <w:p w:rsidR="00FC24F3" w:rsidRDefault="00FC24F3" w:rsidP="00FC24F3">
      <w:r>
        <w:rPr>
          <w:color w:val="333333"/>
        </w:rPr>
        <w:t>16. Настоящий договор составлен в ________ экземплярах и считается заключенным с момента его государственной регистрации.</w:t>
      </w:r>
    </w:p>
    <w:p w:rsidR="00FC24F3" w:rsidRDefault="00FC24F3" w:rsidP="00FC24F3"/>
    <w:p w:rsidR="00FC24F3" w:rsidRDefault="00FC24F3" w:rsidP="00FC24F3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24F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C24F3" w:rsidRDefault="00FC24F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C24F3" w:rsidRDefault="00FC24F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C24F3" w:rsidRDefault="00FC24F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C24F3" w:rsidRDefault="00FC24F3" w:rsidP="00FC24F3"/>
    <w:p w:rsidR="00FC24F3" w:rsidRDefault="00FC24F3" w:rsidP="00FC24F3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FC24F3" w:rsidRDefault="00FC24F3" w:rsidP="00FC24F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24F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24F3" w:rsidRDefault="00FC24F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C24F3" w:rsidRDefault="00FC24F3" w:rsidP="00FC24F3"/>
    <w:p w:rsidR="000377C3" w:rsidRPr="00FC24F3" w:rsidRDefault="000377C3" w:rsidP="00FC24F3"/>
    <w:sectPr w:rsidR="000377C3" w:rsidRPr="00FC24F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91" w:rsidRDefault="00E70191" w:rsidP="008A2109">
      <w:r>
        <w:separator/>
      </w:r>
    </w:p>
  </w:endnote>
  <w:endnote w:type="continuationSeparator" w:id="0">
    <w:p w:rsidR="00E70191" w:rsidRDefault="00E7019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7019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91" w:rsidRDefault="00E70191" w:rsidP="008A2109">
      <w:r>
        <w:separator/>
      </w:r>
    </w:p>
  </w:footnote>
  <w:footnote w:type="continuationSeparator" w:id="0">
    <w:p w:rsidR="00E70191" w:rsidRDefault="00E7019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70191"/>
    <w:rsid w:val="00E810A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4694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2021-08-13T10:12:00Z</dcterms:created>
  <dcterms:modified xsi:type="dcterms:W3CDTF">2021-08-13T10:12:00Z</dcterms:modified>
</cp:coreProperties>
</file>