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B6" w:rsidRDefault="00A251B6" w:rsidP="00A251B6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A251B6" w:rsidRDefault="00A251B6" w:rsidP="00A251B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гаража</w:t>
      </w:r>
    </w:p>
    <w:p w:rsidR="00A251B6" w:rsidRDefault="00A251B6" w:rsidP="00A251B6"/>
    <w:p w:rsidR="00A251B6" w:rsidRDefault="00A251B6" w:rsidP="00A251B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251B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251B6" w:rsidRDefault="00A251B6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251B6" w:rsidRDefault="00A251B6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A251B6" w:rsidRDefault="00A251B6" w:rsidP="00A251B6"/>
    <w:p w:rsidR="00A251B6" w:rsidRDefault="00A251B6" w:rsidP="00A251B6"/>
    <w:p w:rsidR="00A251B6" w:rsidRDefault="00A251B6" w:rsidP="00A251B6"/>
    <w:p w:rsidR="00A251B6" w:rsidRDefault="00A251B6" w:rsidP="00A251B6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251B6" w:rsidRDefault="00A251B6" w:rsidP="00A251B6">
      <w:pPr>
        <w:spacing w:before="200"/>
      </w:pPr>
      <w:r>
        <w:rPr>
          <w:color w:val="333333"/>
        </w:rPr>
        <w:t xml:space="preserve">1. 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, находящийся в ГСК «________________________» по адресу: ________________________________________________, гараж №________.</w:t>
      </w:r>
    </w:p>
    <w:p w:rsidR="00A251B6" w:rsidRDefault="00A251B6" w:rsidP="00A251B6">
      <w:r>
        <w:rPr>
          <w:color w:val="333333"/>
        </w:rPr>
        <w:t>2. Гараж принадлежит Продавцу по праву собственности на основании: ________________________________________________, что подтверждается Свидетельством о государственной регистрации права от «___» _____________ 2016 г. серия ________ №________, согласно которому в Едином государственном реестре прав на недвижимое имущество и сделок с ним «___» _____________ 2016 года сделана запись регистрации №________.</w:t>
      </w:r>
    </w:p>
    <w:p w:rsidR="00A251B6" w:rsidRDefault="00A251B6" w:rsidP="00A251B6">
      <w:r>
        <w:rPr>
          <w:color w:val="333333"/>
        </w:rPr>
        <w:t xml:space="preserve">3. 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A251B6" w:rsidRDefault="00A251B6" w:rsidP="00A251B6">
      <w:r>
        <w:rPr>
          <w:color w:val="333333"/>
        </w:rPr>
        <w:t xml:space="preserve">4. Указанный в п.1 гараж продан за ________ рублей, оплаченных Покупателем Продавцу наличными денежными средствами до подписания настоящего договора купли-продажи. </w:t>
      </w:r>
    </w:p>
    <w:p w:rsidR="00A251B6" w:rsidRDefault="00A251B6" w:rsidP="00A251B6">
      <w:r>
        <w:rPr>
          <w:color w:val="333333"/>
        </w:rPr>
        <w:t xml:space="preserve">5. 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A251B6" w:rsidRDefault="00A251B6" w:rsidP="00A251B6">
      <w:r>
        <w:rPr>
          <w:color w:val="333333"/>
        </w:rPr>
        <w:t>6. Покупатель приобретает право собственности на гараж после государственной регистрации перехода права собственности.</w:t>
      </w:r>
    </w:p>
    <w:p w:rsidR="00A251B6" w:rsidRDefault="00A251B6" w:rsidP="00A251B6">
      <w:r>
        <w:rPr>
          <w:color w:val="333333"/>
        </w:rPr>
        <w:t>7. Настоящий договор купли-продажи гаража является одновременно актом приема-передачи.</w:t>
      </w:r>
    </w:p>
    <w:p w:rsidR="00A251B6" w:rsidRDefault="00A251B6" w:rsidP="00A251B6">
      <w:r>
        <w:rPr>
          <w:color w:val="333333"/>
        </w:rPr>
        <w:t>8. С содержанием ст. 167, 209, 223, 288, 292, 551, 552, 556 ГК РФ стороны ознакомлены.</w:t>
      </w:r>
    </w:p>
    <w:p w:rsidR="00A251B6" w:rsidRDefault="00A251B6" w:rsidP="00A251B6">
      <w:r>
        <w:rPr>
          <w:color w:val="333333"/>
        </w:rPr>
        <w:t xml:space="preserve">9. 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A251B6" w:rsidRDefault="00A251B6" w:rsidP="00A251B6">
      <w:r>
        <w:rPr>
          <w:color w:val="333333"/>
        </w:rPr>
        <w:t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A251B6" w:rsidRDefault="00A251B6" w:rsidP="00A251B6">
      <w:r>
        <w:rPr>
          <w:color w:val="333333"/>
        </w:rPr>
        <w:t>11.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A251B6" w:rsidRDefault="00A251B6" w:rsidP="00A251B6">
      <w:r>
        <w:rPr>
          <w:color w:val="333333"/>
        </w:rPr>
        <w:lastRenderedPageBreak/>
        <w:t>12. 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A251B6" w:rsidRDefault="00A251B6" w:rsidP="00A251B6">
      <w:r>
        <w:rPr>
          <w:color w:val="333333"/>
        </w:rPr>
        <w:t>13. Настоящий договор может быть расторгнут в установленном законодательством порядке.</w:t>
      </w:r>
    </w:p>
    <w:p w:rsidR="00A251B6" w:rsidRDefault="00A251B6" w:rsidP="00A251B6">
      <w:r>
        <w:rPr>
          <w:color w:val="333333"/>
        </w:rPr>
        <w:t>14. 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A251B6" w:rsidRDefault="00A251B6" w:rsidP="00A251B6"/>
    <w:p w:rsidR="00A251B6" w:rsidRDefault="00A251B6" w:rsidP="00A251B6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A251B6" w:rsidRDefault="00A251B6" w:rsidP="00A251B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251B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251B6" w:rsidRDefault="00A251B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251B6" w:rsidRDefault="00A251B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A251B6" w:rsidRDefault="00A251B6" w:rsidP="00A251B6"/>
    <w:p w:rsidR="000377C3" w:rsidRPr="00A251B6" w:rsidRDefault="000377C3" w:rsidP="00A251B6"/>
    <w:sectPr w:rsidR="000377C3" w:rsidRPr="00A251B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14" w:rsidRDefault="00367F14" w:rsidP="008A2109">
      <w:r>
        <w:separator/>
      </w:r>
    </w:p>
  </w:endnote>
  <w:endnote w:type="continuationSeparator" w:id="0">
    <w:p w:rsidR="00367F14" w:rsidRDefault="00367F1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67F1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14" w:rsidRDefault="00367F14" w:rsidP="008A2109">
      <w:r>
        <w:separator/>
      </w:r>
    </w:p>
  </w:footnote>
  <w:footnote w:type="continuationSeparator" w:id="0">
    <w:p w:rsidR="00367F14" w:rsidRDefault="00367F1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170BD"/>
    <w:rsid w:val="00243923"/>
    <w:rsid w:val="002874A9"/>
    <w:rsid w:val="00294D48"/>
    <w:rsid w:val="002C296D"/>
    <w:rsid w:val="0032398C"/>
    <w:rsid w:val="00331A10"/>
    <w:rsid w:val="00367F14"/>
    <w:rsid w:val="003D53D3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3682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2021-08-13T16:10:00Z</dcterms:created>
  <dcterms:modified xsi:type="dcterms:W3CDTF">2021-08-13T16:10:00Z</dcterms:modified>
</cp:coreProperties>
</file>