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6" w:rsidRDefault="00825BF6" w:rsidP="00825BF6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825BF6" w:rsidRDefault="00825BF6" w:rsidP="00825BF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арендованного оборудования</w:t>
      </w:r>
    </w:p>
    <w:p w:rsidR="00825BF6" w:rsidRDefault="00825BF6" w:rsidP="00825BF6"/>
    <w:p w:rsidR="00825BF6" w:rsidRDefault="00825BF6" w:rsidP="00825BF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25BF6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5BF6" w:rsidRDefault="00825BF6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5BF6" w:rsidRDefault="00825BF6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25BF6" w:rsidRDefault="00825BF6" w:rsidP="00825BF6"/>
    <w:p w:rsidR="00825BF6" w:rsidRDefault="00825BF6" w:rsidP="00825BF6"/>
    <w:p w:rsidR="00825BF6" w:rsidRDefault="00825BF6" w:rsidP="00825BF6"/>
    <w:p w:rsidR="00825BF6" w:rsidRDefault="00825BF6" w:rsidP="00825BF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1.1. По настоящему договору Продавец обязуется передать в собственность Покупателя оборудование ________________________ для производства ________________________ (далее – «Товар») качеством, в комплекте и в сроки, предусмотренные в договоре и спецификации, а Покупатель обязуется принять товар и уплатить за него цену, предусмотренную в договоре.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1.2. Товар должен соответствовать по качеству ________________________.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1.3. Ассортиментный и количественный набор изделий, включенных в комплект Товара, и цена каждого изделия определяются в Перечне спецификации, являющемся неотъемлемой частью настоящего договора.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2. ПРАВА ТРЕТЬИХ ЛИЦ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2.1. На момент заключения настоящего договора Товар находится во владении и пользовании ________________________ (Арендатора) по договору аренды с последующим выкупом №____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г., который был заключен сроком на ________________________ с Продавцом, выступающим в качестве Арендодателя. По указанному договору Арендатор владеет и пользуется Товаром, обязан ежемесячно уплачивать Арендодателю арендную плату в размере с учетом НДС ________ рублей и по окончании срока действия договора аренды вправе выкупить Товар по остаточной стоимости. После заключения настоящего договора права и обязанности Арендатора по договору аренды сохраняют свою силу.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2.2. С момента заключения настоящего договора Покупатель принимает на себя все права и обязанности Арендодателя по договору аренды, указанному в п.2.1, в том объеме, в каком они существуют на момент заключения настоящего договора купли-продажи.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 xml:space="preserve">2.3. Стороны констатируют, что Арендатор погасил Продавцу (Арендодателю) задолженность по арендной плате за ________ месяцев в размере ________ рублей с учетом НДС. На момент </w:t>
      </w:r>
      <w:r>
        <w:rPr>
          <w:color w:val="333333"/>
        </w:rPr>
        <w:lastRenderedPageBreak/>
        <w:t>заключения настоящего договора задолженность Арендатора по арендной плате составляет ________ рублей с учетом НДС.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2.4. С момента подписания настоящего договора все расчеты по договору аренды ведутся Арендатором с новым Арендодателем (Покупателем).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3.1. Продавец обязан: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3.1.1. Обеспечить осмотр Покупателем Товара в месте его нахождения (у Арендатора).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3.1.2. Передать Покупателю оригинал договора аренды с последующим выкупом №____</w:t>
      </w:r>
      <w:r>
        <w:rPr>
          <w:color w:val="333333"/>
        </w:rPr>
        <w:t>____ от «___» _____________ _____</w:t>
      </w:r>
      <w:bookmarkStart w:id="0" w:name="_GoBack"/>
      <w:bookmarkEnd w:id="0"/>
      <w:r>
        <w:rPr>
          <w:color w:val="333333"/>
        </w:rPr>
        <w:t xml:space="preserve"> г. и иные документы, необходимые для осуществления прав Арендодателя по указанному договору аренды.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3.1.3. Уведомить Арендатора о произошедшей перемене Арендодателя.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 xml:space="preserve">3.2. Покупатель обязан: 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3.2.1. Оплатить Товар в порядке и в сроки, предусмотренные настоящим договором.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3.3. Осмотр Товара у Арендатора является правом Покупателя. Если осмотр не был произведен в течение двух месяцев с момента заключения настоящего договора, указанные в настоящем договоре условия договора, которые определены моментом осмотра, определяются моментом заключения настоящего договора.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4. ЦЕНА И ПОРЯДОК РАСЧЕТОВ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4.1. Стоимость товара составляет ________ рублей.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4.2. В течение ________________________ после подписания настоящего договора Покупатель обязан перечислить ________% от стоимости товара, указанной в п.4.1 договора (указанной в спецификации), в качестве аванса.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4.3. В течение ________________________ после осмотра Товара Покупатель обязан перечислить оставшуюся часть стоимости Продавцу.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4.4. На стоимость аванса до выполнения Продавцом своих обязанностей, а также на сумму последующей оплаты до выполнения своих обязанностей Покупателем проценты по правилам коммерческого кредита не начисляются.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5. КАЧЕСТВО ТОВАРА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5.1. В случае, если при осмотре Товара выяснится, что качество Товара не соответствует настоящему договору, Покупатель вправе потребовать соразмерного уменьшения цены.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 xml:space="preserve">5.2.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</w:t>
      </w:r>
      <w:r>
        <w:rPr>
          <w:color w:val="333333"/>
        </w:rPr>
        <w:lastRenderedPageBreak/>
        <w:t>времени,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5.3. Продавец отвечает за недостатки товара, если Покупатель докажет, что недостатки Товара возникли до его осмотра Покупателем или по причинам, возникшим до этого момента.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5.4. Требования, связанные с недостатками товара, могут быть предъявлены Покупателем в течение двух лет со дня осмотра Товара Покупателем.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6. КОМПЛЕКТНОСТЬ ТОВАРА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 xml:space="preserve">6.1. По настоящему договору Продавец обязан передать право собственности на Товар в комплекте, то есть в </w:t>
      </w:r>
      <w:proofErr w:type="spellStart"/>
      <w:proofErr w:type="gramStart"/>
      <w:r>
        <w:rPr>
          <w:color w:val="333333"/>
        </w:rPr>
        <w:t>наборе,предусмотренном</w:t>
      </w:r>
      <w:proofErr w:type="spellEnd"/>
      <w:proofErr w:type="gramEnd"/>
      <w:r>
        <w:rPr>
          <w:color w:val="333333"/>
        </w:rPr>
        <w:t xml:space="preserve"> в спецификации. 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6.2. Если Товар не соответствует условию о комплекте, Покупатель обязан известить об этом Продавца в срок, предусмотренный п. 8.3 настоящего договора, и вправе потребовать от Продавца соразмерного уменьшения покупной цены либо отказаться от исполнения настоящего договора и потребовать возврата уплаченной денежной суммы.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7. КОЛИЧЕСТВО ТОВАРА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7.1. Если при осмотре Товара выяснится, что его количество не соответствует спецификации, Покупатель вправе отказаться от переданного товара и от его оплаты и потребовать возврата уплаченной денежной суммы.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8. ПЕРЕДАЧА И ПРИЕМКА ТОВАРА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8.1. Товар считается переданным с момента осмотра его Покупателем.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8.2. Право собственности на товар и риск случайной гибели переходят к Покупателю с момента заключения настоящего договора.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8.3. Покупатель обязан известить Продавца о нарушении условий договора о количестве, комплекте или качестве Товара в течение двух недель после того, как нарушение было или должно было быть обнаружено исходя из характера и назначения товара.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9. ОТВЕТСТВЕННОСТЬ СТОРОН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9.1.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9.2. За просрочку оплаты товара Покупатель уплачивает Продавцу пеню в размере ________% от неоплаченной стоимости товара за каждый день просрочки.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9.3. Взыскание неустоек и процентов не освобождает сторону, нарушившую договор, от исполнения обязательств в натуре.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lastRenderedPageBreak/>
        <w:t>9.4.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10. ОБСТОЯТЕЛЬСТВА НЕПРЕОДОЛИМОЙ СИЛЫ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10.1.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11. СРОК ДЕЙСТВИЯ НАСТОЯЩЕГО ДОГОВОРА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11.1.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11.2. 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12. КОНФИДЕНЦИАЛЬНОСТЬ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12.1.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13. РАЗРЕШЕНИЕ СПОРОВ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13.2. При не 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14. ЗАКЛЮЧИТЕЛЬНЫЕ ПОЛОЖЕНИЯ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 xml:space="preserve">14.1.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14.2. Все уведомления и сообщения должны направляться в письменной форме.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14.3. Во всем остальном, что не предусмотрено настоящим договором, стороны руководствуются действующим законодательством.</w:t>
      </w:r>
    </w:p>
    <w:p w:rsidR="00825BF6" w:rsidRDefault="00825BF6" w:rsidP="00825BF6">
      <w:pPr>
        <w:spacing w:after="150" w:line="290" w:lineRule="auto"/>
      </w:pPr>
      <w:r>
        <w:rPr>
          <w:color w:val="333333"/>
        </w:rPr>
        <w:t>14.4. Договор составлен в двух экземплярах, из которых один находится у Продавца, второй – у Покупателя.</w:t>
      </w:r>
    </w:p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lastRenderedPageBreak/>
        <w:t>15.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25BF6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5BF6" w:rsidRDefault="00825BF6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825BF6" w:rsidRDefault="00825BF6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5BF6" w:rsidRDefault="00825BF6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825BF6" w:rsidRDefault="00825BF6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825BF6" w:rsidRDefault="00825BF6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25BF6" w:rsidRDefault="00825BF6" w:rsidP="00825BF6"/>
    <w:p w:rsidR="00825BF6" w:rsidRDefault="00825BF6" w:rsidP="00825BF6">
      <w:pPr>
        <w:spacing w:before="500" w:after="150"/>
        <w:jc w:val="center"/>
      </w:pPr>
      <w:r>
        <w:rPr>
          <w:b/>
          <w:color w:val="333333"/>
        </w:rPr>
        <w:t>16. ПОДПИСИ СТОРОН</w:t>
      </w:r>
    </w:p>
    <w:p w:rsidR="00825BF6" w:rsidRDefault="00825BF6" w:rsidP="00825BF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25BF6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5BF6" w:rsidRDefault="00825BF6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5BF6" w:rsidRDefault="00825BF6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825BF6" w:rsidRDefault="00825BF6" w:rsidP="00825BF6"/>
    <w:p w:rsidR="000377C3" w:rsidRPr="00825BF6" w:rsidRDefault="000377C3" w:rsidP="00825BF6"/>
    <w:sectPr w:rsidR="000377C3" w:rsidRPr="00825BF6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37" w:rsidRDefault="00C35D37" w:rsidP="008A2109">
      <w:r>
        <w:separator/>
      </w:r>
    </w:p>
  </w:endnote>
  <w:endnote w:type="continuationSeparator" w:id="0">
    <w:p w:rsidR="00C35D37" w:rsidRDefault="00C35D3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35D3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37" w:rsidRDefault="00C35D37" w:rsidP="008A2109">
      <w:r>
        <w:separator/>
      </w:r>
    </w:p>
  </w:footnote>
  <w:footnote w:type="continuationSeparator" w:id="0">
    <w:p w:rsidR="00C35D37" w:rsidRDefault="00C35D3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874A9"/>
    <w:rsid w:val="00294D48"/>
    <w:rsid w:val="002A106A"/>
    <w:rsid w:val="002C296D"/>
    <w:rsid w:val="0032398C"/>
    <w:rsid w:val="00331A10"/>
    <w:rsid w:val="003D53D3"/>
    <w:rsid w:val="003E6691"/>
    <w:rsid w:val="003E6CE7"/>
    <w:rsid w:val="00454F2F"/>
    <w:rsid w:val="00480A14"/>
    <w:rsid w:val="00522F21"/>
    <w:rsid w:val="00523B7C"/>
    <w:rsid w:val="00537F00"/>
    <w:rsid w:val="0057327F"/>
    <w:rsid w:val="006C5691"/>
    <w:rsid w:val="006E2497"/>
    <w:rsid w:val="006F30FF"/>
    <w:rsid w:val="00767857"/>
    <w:rsid w:val="0080600C"/>
    <w:rsid w:val="008225CB"/>
    <w:rsid w:val="00825BF6"/>
    <w:rsid w:val="00882166"/>
    <w:rsid w:val="008A2109"/>
    <w:rsid w:val="008A550B"/>
    <w:rsid w:val="008A65B0"/>
    <w:rsid w:val="00940CC8"/>
    <w:rsid w:val="00942575"/>
    <w:rsid w:val="009536F5"/>
    <w:rsid w:val="00955982"/>
    <w:rsid w:val="00993C01"/>
    <w:rsid w:val="009E2C53"/>
    <w:rsid w:val="00A251B6"/>
    <w:rsid w:val="00A521F8"/>
    <w:rsid w:val="00A577E7"/>
    <w:rsid w:val="00A71CC6"/>
    <w:rsid w:val="00A80A01"/>
    <w:rsid w:val="00B006EA"/>
    <w:rsid w:val="00B061ED"/>
    <w:rsid w:val="00B1668E"/>
    <w:rsid w:val="00B2780E"/>
    <w:rsid w:val="00B30346"/>
    <w:rsid w:val="00B519B7"/>
    <w:rsid w:val="00B666CA"/>
    <w:rsid w:val="00B81895"/>
    <w:rsid w:val="00BB2EDA"/>
    <w:rsid w:val="00BF0411"/>
    <w:rsid w:val="00BF6CB8"/>
    <w:rsid w:val="00C35D37"/>
    <w:rsid w:val="00C41846"/>
    <w:rsid w:val="00C62599"/>
    <w:rsid w:val="00C702AD"/>
    <w:rsid w:val="00CD2F0C"/>
    <w:rsid w:val="00CF75AF"/>
    <w:rsid w:val="00D44C19"/>
    <w:rsid w:val="00D713A4"/>
    <w:rsid w:val="00DE57C8"/>
    <w:rsid w:val="00E06BDA"/>
    <w:rsid w:val="00E22F5C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0E07"/>
    <w:rsid w:val="00FC24F3"/>
    <w:rsid w:val="00FF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  <w:style w:type="paragraph" w:customStyle="1" w:styleId="1">
    <w:name w:val="Обычный1"/>
    <w:rsid w:val="009536F5"/>
    <w:pPr>
      <w:widowControl w:val="0"/>
    </w:pPr>
    <w:rPr>
      <w:i/>
      <w:sz w:val="22"/>
    </w:rPr>
  </w:style>
  <w:style w:type="paragraph" w:customStyle="1" w:styleId="FR1">
    <w:name w:val="FR1"/>
    <w:rsid w:val="009536F5"/>
    <w:pPr>
      <w:widowControl w:val="0"/>
    </w:pPr>
    <w:rPr>
      <w:rFonts w:ascii="Arial" w:hAnsi="Arial"/>
      <w:i/>
    </w:rPr>
  </w:style>
  <w:style w:type="paragraph" w:styleId="af0">
    <w:name w:val="Block Text"/>
    <w:basedOn w:val="a"/>
    <w:rsid w:val="009536F5"/>
    <w:pPr>
      <w:ind w:left="-567" w:right="-99" w:firstLine="851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DD1A-980C-4735-9CDE-AA711018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8806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2021-08-13T17:21:00Z</dcterms:created>
  <dcterms:modified xsi:type="dcterms:W3CDTF">2021-08-13T17:21:00Z</dcterms:modified>
</cp:coreProperties>
</file>