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27" w:rsidRDefault="002B6327" w:rsidP="002B6327">
      <w:pPr>
        <w:spacing w:after="50"/>
        <w:jc w:val="center"/>
      </w:pPr>
      <w:r>
        <w:rPr>
          <w:color w:val="333333"/>
          <w:sz w:val="40"/>
          <w:szCs w:val="40"/>
        </w:rPr>
        <w:t>ДОГОВОР ПОДРЯДА</w:t>
      </w:r>
    </w:p>
    <w:p w:rsidR="002B6327" w:rsidRDefault="002B6327" w:rsidP="002B6327">
      <w:pPr>
        <w:spacing w:line="340" w:lineRule="auto"/>
        <w:jc w:val="center"/>
      </w:pPr>
      <w:r>
        <w:rPr>
          <w:b/>
          <w:color w:val="333333"/>
          <w:sz w:val="18"/>
          <w:szCs w:val="18"/>
        </w:rPr>
        <w:t>с использованием материалов подрядчика</w:t>
      </w:r>
    </w:p>
    <w:p w:rsidR="002B6327" w:rsidRDefault="002B6327" w:rsidP="002B6327"/>
    <w:p w:rsidR="002B6327" w:rsidRDefault="002B6327" w:rsidP="002B6327"/>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2B6327"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B6327" w:rsidRDefault="002B6327" w:rsidP="00AE28C5">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2B6327" w:rsidRDefault="002B6327" w:rsidP="00AE28C5">
            <w:pPr>
              <w:spacing w:after="0" w:line="340" w:lineRule="auto"/>
              <w:jc w:val="right"/>
            </w:pPr>
            <w:r>
              <w:rPr>
                <w:color w:val="999999"/>
                <w:sz w:val="16"/>
                <w:szCs w:val="16"/>
              </w:rPr>
              <w:t>«____» ______________ ______</w:t>
            </w:r>
            <w:r>
              <w:rPr>
                <w:color w:val="999999"/>
                <w:sz w:val="16"/>
                <w:szCs w:val="16"/>
              </w:rPr>
              <w:t xml:space="preserve"> г.</w:t>
            </w:r>
          </w:p>
        </w:tc>
      </w:tr>
    </w:tbl>
    <w:p w:rsidR="002B6327" w:rsidRDefault="002B6327" w:rsidP="002B6327"/>
    <w:p w:rsidR="002B6327" w:rsidRDefault="002B6327" w:rsidP="002B6327"/>
    <w:p w:rsidR="002B6327" w:rsidRDefault="002B6327" w:rsidP="002B6327"/>
    <w:p w:rsidR="002B6327" w:rsidRDefault="002B6327" w:rsidP="002B6327">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2B6327" w:rsidRDefault="002B6327" w:rsidP="002B6327">
      <w:pPr>
        <w:spacing w:before="500" w:after="150"/>
        <w:jc w:val="center"/>
      </w:pPr>
      <w:r>
        <w:rPr>
          <w:b/>
          <w:color w:val="333333"/>
        </w:rPr>
        <w:t>1. ПРЕДМЕТ ДОГОВОРА</w:t>
      </w:r>
    </w:p>
    <w:p w:rsidR="002B6327" w:rsidRDefault="002B6327" w:rsidP="002B6327">
      <w:pPr>
        <w:spacing w:after="150" w:line="290" w:lineRule="auto"/>
      </w:pPr>
      <w:r>
        <w:rPr>
          <w:color w:val="333333"/>
        </w:rPr>
        <w:t>1.1. По настоящему договору Подрядчик обязуется осуществить по заданию Заказчика строительство нежилого хозяйственного строения (именуемого в дальнейшем строение), сдать результат работы Заказчику, а Заказчик обязуется принять результат работы и оплатить его.</w:t>
      </w:r>
    </w:p>
    <w:p w:rsidR="002B6327" w:rsidRDefault="002B6327" w:rsidP="002B6327">
      <w:pPr>
        <w:spacing w:after="150" w:line="290" w:lineRule="auto"/>
      </w:pPr>
      <w:r>
        <w:rPr>
          <w:color w:val="333333"/>
        </w:rPr>
        <w:t>1.2. Работа выполняется Подрядчиком из его материалов ________________________________________________ его силами и средствами.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B6327" w:rsidRDefault="002B6327" w:rsidP="002B6327">
      <w:pPr>
        <w:spacing w:after="150" w:line="290" w:lineRule="auto"/>
      </w:pPr>
      <w:r>
        <w:rPr>
          <w:color w:val="333333"/>
        </w:rPr>
        <w:t>1.3. Срок действия настоящего договора:</w:t>
      </w:r>
    </w:p>
    <w:p w:rsidR="002B6327" w:rsidRDefault="002B6327" w:rsidP="002B63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начальн</w:t>
      </w:r>
      <w:r>
        <w:rPr>
          <w:color w:val="333333"/>
        </w:rPr>
        <w:t>ый срок «___» _____________ _____</w:t>
      </w:r>
      <w:r>
        <w:rPr>
          <w:color w:val="333333"/>
        </w:rPr>
        <w:t xml:space="preserve"> года;</w:t>
      </w:r>
    </w:p>
    <w:p w:rsidR="002B6327" w:rsidRDefault="002B6327" w:rsidP="002B632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срок окончани</w:t>
      </w:r>
      <w:r>
        <w:rPr>
          <w:color w:val="333333"/>
        </w:rPr>
        <w:t>я работ «___» _____________ _____</w:t>
      </w:r>
      <w:bookmarkStart w:id="0" w:name="_GoBack"/>
      <w:bookmarkEnd w:id="0"/>
      <w:r>
        <w:rPr>
          <w:color w:val="333333"/>
        </w:rPr>
        <w:t xml:space="preserve"> года.</w:t>
      </w:r>
    </w:p>
    <w:p w:rsidR="002B6327" w:rsidRDefault="002B6327" w:rsidP="002B6327">
      <w:r>
        <w:rPr>
          <w:color w:val="333333"/>
        </w:rPr>
        <w:t>Действие настоящего договора прекращается при условии выполнения Подрядчиком и Заказчиком всех условий настоящего договора.</w:t>
      </w:r>
    </w:p>
    <w:p w:rsidR="002B6327" w:rsidRDefault="002B6327" w:rsidP="002B6327">
      <w:pPr>
        <w:spacing w:before="500" w:after="150"/>
        <w:jc w:val="center"/>
      </w:pPr>
      <w:r>
        <w:rPr>
          <w:b/>
          <w:color w:val="333333"/>
        </w:rPr>
        <w:t>2. ЦЕНА РАБОТЫ. ПОРЯДОК РАСЧЕТОВ ПО ДОГОВОРУ</w:t>
      </w:r>
    </w:p>
    <w:p w:rsidR="002B6327" w:rsidRDefault="002B6327" w:rsidP="002B6327">
      <w:pPr>
        <w:spacing w:after="150" w:line="290" w:lineRule="auto"/>
      </w:pPr>
      <w:r>
        <w:rPr>
          <w:color w:val="333333"/>
        </w:rPr>
        <w:t>2.1. Цена подлежащей выполнению работы по настоящему договору и составляет:</w:t>
      </w:r>
    </w:p>
    <w:p w:rsidR="002B6327" w:rsidRDefault="002B6327" w:rsidP="002B63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рублей – оплата за материал Подрядчика;</w:t>
      </w:r>
    </w:p>
    <w:p w:rsidR="002B6327" w:rsidRDefault="002B6327" w:rsidP="002B632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________ рублей – оплата за выполнение работ.</w:t>
      </w:r>
    </w:p>
    <w:p w:rsidR="002B6327" w:rsidRDefault="002B6327" w:rsidP="002B6327">
      <w:pPr>
        <w:spacing w:after="150" w:line="290" w:lineRule="auto"/>
      </w:pPr>
      <w:r>
        <w:rPr>
          <w:color w:val="333333"/>
        </w:rPr>
        <w:t>2.2. Заказчик оплачивает Подрядчику стоимость материала, указанного в п.2.1 и аванс в размере ________% от суммы, установленной п.2.1. за выполнение работ в течение ________ дней после подписания настоящего Договора. Окончательный расчет производится после сдачи работ Подрядчиком Заказчику при условии, что работа выполнена надлежащим образом и в согласованные сроки, установленные настоящим договором или досрочно с согласия Заказчика.</w:t>
      </w:r>
    </w:p>
    <w:p w:rsidR="002B6327" w:rsidRDefault="002B6327" w:rsidP="002B6327">
      <w:pPr>
        <w:spacing w:before="500" w:after="150"/>
        <w:jc w:val="center"/>
      </w:pPr>
      <w:r>
        <w:rPr>
          <w:b/>
          <w:color w:val="333333"/>
        </w:rPr>
        <w:lastRenderedPageBreak/>
        <w:t>3. ПРАВА И ОБЯЗАННОСТИ СТОРОН</w:t>
      </w:r>
    </w:p>
    <w:p w:rsidR="002B6327" w:rsidRDefault="002B6327" w:rsidP="002B6327">
      <w:pPr>
        <w:spacing w:after="150" w:line="290" w:lineRule="auto"/>
      </w:pPr>
      <w:r>
        <w:rPr>
          <w:color w:val="333333"/>
        </w:rPr>
        <w:t>3.1. Подрядчик:</w:t>
      </w:r>
    </w:p>
    <w:p w:rsidR="002B6327" w:rsidRDefault="002B6327" w:rsidP="002B63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несет риск случайной гибели или случайного повреждения материалов и оборудования;</w:t>
      </w:r>
    </w:p>
    <w:p w:rsidR="002B6327" w:rsidRDefault="002B6327" w:rsidP="002B632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несет риск случайной гибели или случайного повреждения результата выполненной работы до ее приемки Заказчиком.</w:t>
      </w:r>
    </w:p>
    <w:p w:rsidR="002B6327" w:rsidRDefault="002B6327" w:rsidP="002B6327">
      <w:pPr>
        <w:spacing w:after="150" w:line="290" w:lineRule="auto"/>
      </w:pPr>
      <w:r>
        <w:rPr>
          <w:color w:val="333333"/>
        </w:rPr>
        <w:t>3.2. Подрядчик вправе самостоятельно определять способы выполнения задания Заказчика.</w:t>
      </w:r>
    </w:p>
    <w:p w:rsidR="002B6327" w:rsidRDefault="002B6327" w:rsidP="002B6327">
      <w:pPr>
        <w:spacing w:after="150" w:line="290" w:lineRule="auto"/>
      </w:pPr>
      <w:r>
        <w:rPr>
          <w:color w:val="333333"/>
        </w:rPr>
        <w:t>3.3. Подрядчик обязан немедленно предупредить Заказчика по не зависящих от Подрядчика обстоятельств, которые грозят качеству результатов выполняемой работы либо создают невозможность ее завершения в срок.</w:t>
      </w:r>
    </w:p>
    <w:p w:rsidR="002B6327" w:rsidRDefault="002B6327" w:rsidP="002B6327">
      <w:pPr>
        <w:spacing w:after="150" w:line="290" w:lineRule="auto"/>
      </w:pPr>
      <w:r>
        <w:rPr>
          <w:color w:val="333333"/>
        </w:rPr>
        <w:t>3.4. Если возникнет необходимость в проведении дополнительных работ, и в связи с этим в существенном повышении цены работы на определенном этапе выполнения работ по настоящему договору, Подрядчик обязан своевременно предупредить об этом Заказчика. Если Заказчик не согласен на превышение согласованной первоначально по смете цены работы, он вправе отказаться от договора. Подрядчик, своевременно не предупредивший Заказчика о необходимости превышения указанной в п.2.1. настоящего договора цены работы, обязан выполнить договор по цене, определенной в настоящем договоре подряда.</w:t>
      </w:r>
    </w:p>
    <w:p w:rsidR="002B6327" w:rsidRDefault="002B6327" w:rsidP="002B6327">
      <w:pPr>
        <w:spacing w:after="150" w:line="290" w:lineRule="auto"/>
      </w:pPr>
      <w:r>
        <w:rPr>
          <w:color w:val="333333"/>
        </w:rPr>
        <w:t>3.5. При сдаче работы Подрядчик обязан сообщить Заказчику о требованиях, которые необходимо соблюдать для эффективного и безопасного использования строения, а также о возможных для Заказчика других лиц последствиях несоблюдения этих требований.</w:t>
      </w:r>
    </w:p>
    <w:p w:rsidR="002B6327" w:rsidRDefault="002B6327" w:rsidP="002B6327">
      <w:pPr>
        <w:spacing w:after="150" w:line="290" w:lineRule="auto"/>
      </w:pPr>
      <w:r>
        <w:rPr>
          <w:color w:val="333333"/>
        </w:rPr>
        <w:t>3.5. Заказчик вправе:</w:t>
      </w:r>
    </w:p>
    <w:p w:rsidR="002B6327" w:rsidRDefault="002B6327" w:rsidP="002B63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 всякое время проверять ход и качество работы, выполняемой Подрядчиком, не вмешиваясь в его деятельность;</w:t>
      </w:r>
    </w:p>
    <w:p w:rsidR="002B6327" w:rsidRDefault="002B6327" w:rsidP="002B6327">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невозможным;</w:t>
      </w:r>
    </w:p>
    <w:p w:rsidR="002B6327" w:rsidRDefault="002B6327" w:rsidP="002B6327">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любое время до сдачи работы отказаться от исполнения настоящего договора. При этом заказчик обязан оплатить Подрядчику работу, выполненную им до отказа Заказчика от исполнения договора.</w:t>
      </w:r>
    </w:p>
    <w:p w:rsidR="002B6327" w:rsidRDefault="002B6327" w:rsidP="002B6327">
      <w:pPr>
        <w:spacing w:before="500" w:after="150"/>
        <w:jc w:val="center"/>
      </w:pPr>
      <w:r>
        <w:rPr>
          <w:b/>
          <w:color w:val="333333"/>
        </w:rPr>
        <w:t>4. ПРИЕМКА ЗАКАЗЧИКОМ РАБОТЫ, ВЫПОЛНЕННОЙ ПОДРЯДЧИКОМ</w:t>
      </w:r>
    </w:p>
    <w:p w:rsidR="002B6327" w:rsidRDefault="002B6327" w:rsidP="002B6327">
      <w:pPr>
        <w:spacing w:after="150" w:line="290" w:lineRule="auto"/>
      </w:pPr>
      <w:r>
        <w:rPr>
          <w:color w:val="333333"/>
        </w:rPr>
        <w:t>4.1. Заказчик обязан в сроки и в порядке, предусмотренные настоящим договором подряда, с участием Подрядчика осмотреть и принять результат работ (строение) по акту сдачи-приемки, а при обнаружении недостатков немедленно заявить об этом Подрядчику.</w:t>
      </w:r>
    </w:p>
    <w:p w:rsidR="002B6327" w:rsidRDefault="002B6327" w:rsidP="002B6327">
      <w:pPr>
        <w:spacing w:after="150" w:line="290" w:lineRule="auto"/>
      </w:pPr>
      <w:r>
        <w:rPr>
          <w:color w:val="333333"/>
        </w:rPr>
        <w:t>4.2. Заказчик, обнаруживший после приемки работы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________________________ по их обнаружении.</w:t>
      </w:r>
    </w:p>
    <w:p w:rsidR="002B6327" w:rsidRDefault="002B6327" w:rsidP="002B6327">
      <w:pPr>
        <w:spacing w:before="500" w:after="150"/>
        <w:jc w:val="center"/>
      </w:pPr>
      <w:r>
        <w:rPr>
          <w:b/>
          <w:color w:val="333333"/>
        </w:rPr>
        <w:lastRenderedPageBreak/>
        <w:t>5. ОБСТОЯТЕЛЬСТВА НЕПРЕОДОЛИМОЙ СИЛЫ</w:t>
      </w:r>
    </w:p>
    <w:p w:rsidR="002B6327" w:rsidRDefault="002B6327" w:rsidP="002B6327">
      <w:pPr>
        <w:spacing w:after="150" w:line="290" w:lineRule="auto"/>
      </w:pPr>
      <w:r>
        <w:rPr>
          <w:color w:val="333333"/>
        </w:rPr>
        <w:t>5.1.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2B6327" w:rsidRDefault="002B6327" w:rsidP="002B6327">
      <w:pPr>
        <w:spacing w:after="150" w:line="290" w:lineRule="auto"/>
      </w:pPr>
      <w:r>
        <w:rPr>
          <w:color w:val="333333"/>
        </w:rPr>
        <w:t>5.2.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B6327" w:rsidRDefault="002B6327" w:rsidP="002B6327">
      <w:pPr>
        <w:spacing w:after="150" w:line="290" w:lineRule="auto"/>
      </w:pPr>
      <w:r>
        <w:rPr>
          <w:color w:val="333333"/>
        </w:rPr>
        <w:t>5.3.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2B6327" w:rsidRDefault="002B6327" w:rsidP="002B6327">
      <w:pPr>
        <w:spacing w:before="500" w:after="150"/>
        <w:jc w:val="center"/>
      </w:pPr>
      <w:r>
        <w:rPr>
          <w:b/>
          <w:color w:val="333333"/>
        </w:rPr>
        <w:t>6. ОТВЕТСТВЕННОСТЬ СТОРОН</w:t>
      </w:r>
    </w:p>
    <w:p w:rsidR="002B6327" w:rsidRDefault="002B6327" w:rsidP="002B6327">
      <w:pPr>
        <w:spacing w:after="150" w:line="290" w:lineRule="auto"/>
      </w:pPr>
      <w:r>
        <w:rPr>
          <w:color w:val="333333"/>
        </w:rPr>
        <w:t xml:space="preserve">6.1. В случае </w:t>
      </w:r>
      <w:proofErr w:type="gramStart"/>
      <w:r>
        <w:rPr>
          <w:color w:val="333333"/>
        </w:rPr>
        <w:t>не выполнения</w:t>
      </w:r>
      <w:proofErr w:type="gramEnd"/>
      <w:r>
        <w:rPr>
          <w:color w:val="333333"/>
        </w:rPr>
        <w:t xml:space="preserve"> Подрядчиком условий п.1.1 настоящего договора Подрядчик возвращает Заказчику стоимость оплаченного материала, а также уплаченный Заказчиком аванс, а также выплачивает неустойку в размере ________% от суммы, предусмотренной п.2.1. настоящего договора.</w:t>
      </w:r>
    </w:p>
    <w:p w:rsidR="002B6327" w:rsidRDefault="002B6327" w:rsidP="002B6327">
      <w:pPr>
        <w:spacing w:after="150" w:line="290" w:lineRule="auto"/>
      </w:pPr>
      <w:r>
        <w:rPr>
          <w:color w:val="333333"/>
        </w:rPr>
        <w:t>6.2. В случае неявки Заказчика за получением результата выполненной работы или иного уклонения Заказчика от его приемки в течение ________________________ Подрядчик вправе, письменно предупредив Заказчика, по истечении ________________________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законодательством.</w:t>
      </w:r>
    </w:p>
    <w:p w:rsidR="002B6327" w:rsidRDefault="002B6327" w:rsidP="002B6327">
      <w:pPr>
        <w:spacing w:after="150" w:line="290" w:lineRule="auto"/>
      </w:pPr>
      <w:r>
        <w:rPr>
          <w:color w:val="333333"/>
        </w:rPr>
        <w:t>6.3. При неисполнении Заказчиком обязанности уплатить Подрядчику выполнение работ Подрядчик имеет право на удержание результата работ до уплаты Заказчиком соответствующих сумм.</w:t>
      </w:r>
    </w:p>
    <w:p w:rsidR="002B6327" w:rsidRDefault="002B6327" w:rsidP="002B6327">
      <w:pPr>
        <w:spacing w:before="500" w:after="150"/>
        <w:jc w:val="center"/>
      </w:pPr>
      <w:r>
        <w:rPr>
          <w:b/>
          <w:color w:val="333333"/>
        </w:rPr>
        <w:t>7. ЗАКЛЮЧИТЕЛЬНЫЕ ПОЛОЖЕНИЯ</w:t>
      </w:r>
    </w:p>
    <w:p w:rsidR="002B6327" w:rsidRDefault="002B6327" w:rsidP="002B6327">
      <w:pPr>
        <w:spacing w:after="150" w:line="290" w:lineRule="auto"/>
      </w:pPr>
      <w:r>
        <w:rPr>
          <w:color w:val="333333"/>
        </w:rPr>
        <w:t>7.1. Во всем ином, не урегулированном в настоящем договоре, применяются нормы действующего гражданского законодательства России. Гарантийный срок на результат работы (строение) устанавливается Подрядчиком в ________________________.</w:t>
      </w:r>
    </w:p>
    <w:p w:rsidR="002B6327" w:rsidRDefault="002B6327" w:rsidP="002B6327">
      <w:pPr>
        <w:spacing w:after="150" w:line="290" w:lineRule="auto"/>
      </w:pPr>
      <w:r>
        <w:rPr>
          <w:color w:val="333333"/>
        </w:rPr>
        <w:t>7.2. Договор вступает в силу с момента его подписания, составлен в 2 экземплярах, имеющих одинаковую юридическую силу.</w:t>
      </w:r>
    </w:p>
    <w:p w:rsidR="002B6327" w:rsidRDefault="002B6327" w:rsidP="002B6327">
      <w:pPr>
        <w:spacing w:before="500" w:after="150"/>
        <w:jc w:val="center"/>
      </w:pPr>
      <w:r>
        <w:rPr>
          <w:b/>
          <w:color w:val="333333"/>
        </w:rPr>
        <w:t>8. ЮРИДИЧЕСКИЕ АДРЕСА И ПЛАТЁЖНЫЕ РЕКВИЗИТЫ СТОРОН</w:t>
      </w:r>
    </w:p>
    <w:p w:rsidR="002B6327" w:rsidRDefault="002B6327" w:rsidP="002B6327"/>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2B6327"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B6327" w:rsidRDefault="002B6327" w:rsidP="00AE28C5">
            <w:r>
              <w:rPr>
                <w:b/>
                <w:color w:val="333333"/>
                <w:sz w:val="18"/>
                <w:szCs w:val="18"/>
              </w:rPr>
              <w:t>Подрядчик</w:t>
            </w:r>
          </w:p>
          <w:p w:rsidR="002B6327" w:rsidRDefault="002B6327" w:rsidP="00AE28C5">
            <w:r>
              <w:rPr>
                <w:color w:val="333333"/>
                <w:sz w:val="18"/>
                <w:szCs w:val="18"/>
              </w:rPr>
              <w:t>Юр. адрес:</w:t>
            </w:r>
          </w:p>
          <w:p w:rsidR="002B6327" w:rsidRDefault="002B6327" w:rsidP="00AE28C5">
            <w:r>
              <w:rPr>
                <w:color w:val="333333"/>
                <w:sz w:val="18"/>
                <w:szCs w:val="18"/>
              </w:rPr>
              <w:t>Почтовый адрес:</w:t>
            </w:r>
          </w:p>
          <w:p w:rsidR="002B6327" w:rsidRDefault="002B6327" w:rsidP="00AE28C5">
            <w:r>
              <w:rPr>
                <w:color w:val="333333"/>
                <w:sz w:val="18"/>
                <w:szCs w:val="18"/>
              </w:rPr>
              <w:lastRenderedPageBreak/>
              <w:t>ИНН:</w:t>
            </w:r>
          </w:p>
          <w:p w:rsidR="002B6327" w:rsidRDefault="002B6327" w:rsidP="00AE28C5">
            <w:r>
              <w:rPr>
                <w:color w:val="333333"/>
                <w:sz w:val="18"/>
                <w:szCs w:val="18"/>
              </w:rPr>
              <w:t>КПП:</w:t>
            </w:r>
          </w:p>
          <w:p w:rsidR="002B6327" w:rsidRDefault="002B6327" w:rsidP="00AE28C5">
            <w:r>
              <w:rPr>
                <w:color w:val="333333"/>
                <w:sz w:val="18"/>
                <w:szCs w:val="18"/>
              </w:rPr>
              <w:t>Банк:</w:t>
            </w:r>
          </w:p>
          <w:p w:rsidR="002B6327" w:rsidRDefault="002B6327" w:rsidP="00AE28C5">
            <w:proofErr w:type="gramStart"/>
            <w:r>
              <w:rPr>
                <w:color w:val="333333"/>
                <w:sz w:val="18"/>
                <w:szCs w:val="18"/>
              </w:rPr>
              <w:t>Рас./</w:t>
            </w:r>
            <w:proofErr w:type="gramEnd"/>
            <w:r>
              <w:rPr>
                <w:color w:val="333333"/>
                <w:sz w:val="18"/>
                <w:szCs w:val="18"/>
              </w:rPr>
              <w:t>счёт:</w:t>
            </w:r>
          </w:p>
          <w:p w:rsidR="002B6327" w:rsidRDefault="002B6327" w:rsidP="00AE28C5">
            <w:r>
              <w:rPr>
                <w:color w:val="333333"/>
                <w:sz w:val="18"/>
                <w:szCs w:val="18"/>
              </w:rPr>
              <w:t>Корр./счёт:</w:t>
            </w:r>
          </w:p>
          <w:p w:rsidR="002B6327" w:rsidRDefault="002B6327" w:rsidP="00AE28C5">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2B6327" w:rsidRDefault="002B6327" w:rsidP="00AE28C5">
            <w:r>
              <w:rPr>
                <w:b/>
                <w:color w:val="333333"/>
                <w:sz w:val="18"/>
                <w:szCs w:val="18"/>
              </w:rPr>
              <w:lastRenderedPageBreak/>
              <w:t>Заказчик</w:t>
            </w:r>
          </w:p>
          <w:p w:rsidR="002B6327" w:rsidRDefault="002B6327" w:rsidP="00AE28C5">
            <w:r>
              <w:rPr>
                <w:color w:val="333333"/>
                <w:sz w:val="18"/>
                <w:szCs w:val="18"/>
              </w:rPr>
              <w:t>Регистрация:</w:t>
            </w:r>
          </w:p>
          <w:p w:rsidR="002B6327" w:rsidRDefault="002B6327" w:rsidP="00AE28C5">
            <w:r>
              <w:rPr>
                <w:color w:val="333333"/>
                <w:sz w:val="18"/>
                <w:szCs w:val="18"/>
              </w:rPr>
              <w:t>Почтовый адрес:</w:t>
            </w:r>
          </w:p>
          <w:p w:rsidR="002B6327" w:rsidRDefault="002B6327" w:rsidP="00AE28C5">
            <w:r>
              <w:rPr>
                <w:color w:val="333333"/>
                <w:sz w:val="18"/>
                <w:szCs w:val="18"/>
              </w:rPr>
              <w:lastRenderedPageBreak/>
              <w:t>Паспорт серия:</w:t>
            </w:r>
          </w:p>
          <w:p w:rsidR="002B6327" w:rsidRDefault="002B6327" w:rsidP="00AE28C5">
            <w:r>
              <w:rPr>
                <w:color w:val="333333"/>
                <w:sz w:val="18"/>
                <w:szCs w:val="18"/>
              </w:rPr>
              <w:t>Номер:</w:t>
            </w:r>
          </w:p>
          <w:p w:rsidR="002B6327" w:rsidRDefault="002B6327" w:rsidP="00AE28C5">
            <w:r>
              <w:rPr>
                <w:color w:val="333333"/>
                <w:sz w:val="18"/>
                <w:szCs w:val="18"/>
              </w:rPr>
              <w:t>Выдан:</w:t>
            </w:r>
          </w:p>
          <w:p w:rsidR="002B6327" w:rsidRDefault="002B6327" w:rsidP="00AE28C5">
            <w:r>
              <w:rPr>
                <w:color w:val="333333"/>
                <w:sz w:val="18"/>
                <w:szCs w:val="18"/>
              </w:rPr>
              <w:t>Кем:</w:t>
            </w:r>
          </w:p>
          <w:p w:rsidR="002B6327" w:rsidRDefault="002B6327" w:rsidP="00AE28C5">
            <w:r>
              <w:rPr>
                <w:color w:val="333333"/>
                <w:sz w:val="18"/>
                <w:szCs w:val="18"/>
              </w:rPr>
              <w:t>Телефон:</w:t>
            </w:r>
          </w:p>
        </w:tc>
      </w:tr>
    </w:tbl>
    <w:p w:rsidR="002B6327" w:rsidRDefault="002B6327" w:rsidP="002B6327"/>
    <w:p w:rsidR="002B6327" w:rsidRDefault="002B6327" w:rsidP="002B6327">
      <w:pPr>
        <w:spacing w:before="500" w:after="150"/>
        <w:jc w:val="center"/>
      </w:pPr>
      <w:r>
        <w:rPr>
          <w:b/>
          <w:color w:val="333333"/>
        </w:rPr>
        <w:t>9. ПОДПИСИ СТОРОН</w:t>
      </w:r>
    </w:p>
    <w:p w:rsidR="002B6327" w:rsidRDefault="002B6327" w:rsidP="002B6327"/>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2B6327" w:rsidTr="00AE28C5">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2B6327" w:rsidRDefault="002B6327" w:rsidP="00AE28C5">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2B6327" w:rsidRDefault="002B6327" w:rsidP="00AE28C5">
            <w:pPr>
              <w:spacing w:after="0" w:line="340" w:lineRule="auto"/>
            </w:pPr>
            <w:r>
              <w:rPr>
                <w:color w:val="333333"/>
                <w:sz w:val="18"/>
                <w:szCs w:val="18"/>
              </w:rPr>
              <w:t>Заказчик _______________</w:t>
            </w:r>
          </w:p>
        </w:tc>
      </w:tr>
    </w:tbl>
    <w:p w:rsidR="002B6327" w:rsidRDefault="002B6327" w:rsidP="002B6327"/>
    <w:p w:rsidR="000377C3" w:rsidRPr="002B6327" w:rsidRDefault="000377C3" w:rsidP="002B6327"/>
    <w:sectPr w:rsidR="000377C3" w:rsidRPr="002B6327"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D03" w:rsidRDefault="000B4D03" w:rsidP="008A2109">
      <w:r>
        <w:separator/>
      </w:r>
    </w:p>
  </w:endnote>
  <w:endnote w:type="continuationSeparator" w:id="0">
    <w:p w:rsidR="000B4D03" w:rsidRDefault="000B4D03"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0B4D03"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D03" w:rsidRDefault="000B4D03" w:rsidP="008A2109">
      <w:r>
        <w:separator/>
      </w:r>
    </w:p>
  </w:footnote>
  <w:footnote w:type="continuationSeparator" w:id="0">
    <w:p w:rsidR="000B4D03" w:rsidRDefault="000B4D03"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B4D03"/>
    <w:rsid w:val="00243923"/>
    <w:rsid w:val="00294D48"/>
    <w:rsid w:val="002B6327"/>
    <w:rsid w:val="0032398C"/>
    <w:rsid w:val="00331A10"/>
    <w:rsid w:val="00400EF3"/>
    <w:rsid w:val="00522F21"/>
    <w:rsid w:val="00523B7C"/>
    <w:rsid w:val="006C5691"/>
    <w:rsid w:val="007703ED"/>
    <w:rsid w:val="0080600C"/>
    <w:rsid w:val="008A2109"/>
    <w:rsid w:val="008A550B"/>
    <w:rsid w:val="008A65B0"/>
    <w:rsid w:val="00917011"/>
    <w:rsid w:val="009F5022"/>
    <w:rsid w:val="00A27DBB"/>
    <w:rsid w:val="00A521F8"/>
    <w:rsid w:val="00B1668E"/>
    <w:rsid w:val="00B2780E"/>
    <w:rsid w:val="00B519B7"/>
    <w:rsid w:val="00C41846"/>
    <w:rsid w:val="00CF75AF"/>
    <w:rsid w:val="00D713A4"/>
    <w:rsid w:val="00E810A0"/>
    <w:rsid w:val="00F21AFB"/>
    <w:rsid w:val="00F36BC8"/>
    <w:rsid w:val="00F62B47"/>
    <w:rsid w:val="00F70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00E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7194</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2021-07-29T19:17:00Z</dcterms:created>
  <dcterms:modified xsi:type="dcterms:W3CDTF">2021-07-29T19:17:00Z</dcterms:modified>
</cp:coreProperties>
</file>