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78" w:rsidRDefault="009F7E78" w:rsidP="009F7E78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ЦЕССИИ</w:t>
      </w:r>
    </w:p>
    <w:p w:rsidR="009F7E78" w:rsidRDefault="009F7E78" w:rsidP="009F7E78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по выплате страхового возмещения ущерба причиненный в дорожно-транспортном происшествии</w:t>
      </w:r>
    </w:p>
    <w:p w:rsidR="009F7E78" w:rsidRDefault="009F7E78" w:rsidP="009F7E78"/>
    <w:p w:rsidR="009F7E78" w:rsidRDefault="009F7E78" w:rsidP="009F7E78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F7E78" w:rsidTr="009F7E78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F7E78" w:rsidRDefault="009F7E78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F7E78" w:rsidRDefault="009F7E78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F7E78" w:rsidRDefault="009F7E78" w:rsidP="009F7E78">
      <w:pPr>
        <w:rPr>
          <w:rFonts w:ascii="Arial" w:hAnsi="Arial" w:cs="Arial"/>
          <w:sz w:val="20"/>
          <w:szCs w:val="20"/>
        </w:rPr>
      </w:pPr>
    </w:p>
    <w:p w:rsidR="009F7E78" w:rsidRDefault="009F7E78" w:rsidP="009F7E78"/>
    <w:p w:rsidR="009F7E78" w:rsidRDefault="009F7E78" w:rsidP="009F7E78"/>
    <w:p w:rsidR="009F7E78" w:rsidRDefault="009F7E78" w:rsidP="009F7E78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F7E78" w:rsidRDefault="009F7E78" w:rsidP="009F7E78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 xml:space="preserve">1.1. Цедент уступает, а Цессионарий принимает в полном объеме право требования к ________________________, именуемому в дальнейшем «Должник» право требование на получение исполнения обязательств по выплате страхового возмещения в связи с наступившим страховым случаем, а именно – ущербом причиненный Цеденту в дорожно-транспортном происшествии, повреждением автомобиля ________________________, государственный регистрационный знак ________________________, имевшим место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года, по адресу: ________________________________________________.</w:t>
      </w:r>
    </w:p>
    <w:p w:rsidR="009F7E78" w:rsidRDefault="009F7E78" w:rsidP="009F7E78">
      <w:pPr>
        <w:spacing w:before="500" w:after="150"/>
        <w:jc w:val="center"/>
      </w:pPr>
      <w:r>
        <w:rPr>
          <w:b/>
          <w:color w:val="333333"/>
        </w:rPr>
        <w:t>2. СРОК ДЕЙСТВИЯ ДОГОВОРА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2.1. Договор вступает в силу со дня подписания настоящего договора и действует до полного исполнения обязательств Сторонами по отношению друг к другу в соответствии с п.3 настоящего договора.</w:t>
      </w:r>
    </w:p>
    <w:p w:rsidR="009F7E78" w:rsidRDefault="009F7E78" w:rsidP="009F7E78">
      <w:pPr>
        <w:spacing w:before="500" w:after="150"/>
        <w:jc w:val="center"/>
      </w:pPr>
      <w:r>
        <w:rPr>
          <w:b/>
          <w:color w:val="333333"/>
        </w:rPr>
        <w:t>3. ПРАВА И ОБЯЗАННОСТИ СТОРОН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3.1. Цедент обязуется: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3.1.1. Передать Цессионарию все необходимые документы, удостоверяющие его право требования: ________________________________________________.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3.1.2. Сообщить Цессионарию все иные сведения, имеющие значение для осуществления Цессионарием своих прав по перешедшему к нему требованию, в том числе обо всех возражениях Должника против требований Цедента.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 xml:space="preserve">3.1.3. Письменно уведомить Должника о состоявшемся переходе прав требования по Договору в срок до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года, о чем незамедлительно должен сообщить Цессионарию. </w:t>
      </w:r>
      <w:r>
        <w:rPr>
          <w:color w:val="333333"/>
        </w:rPr>
        <w:lastRenderedPageBreak/>
        <w:t>Уведомления осуществляются путем направления заказного почтового отправления с уведомлением о его вручении адресату.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3.2. Цессионарий обязуется: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3.1.1. Оплатить сумму Договора, указанную п.4.1 Договора, в порядке и на условиях, предусмотренных Договором.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3.1.2. Принять от Цедента все необходимые документы, удостоверяющие право требования Цедента к Должнику в порядке, предусмотренном Договором.</w:t>
      </w:r>
    </w:p>
    <w:p w:rsidR="009F7E78" w:rsidRDefault="009F7E78" w:rsidP="009F7E78">
      <w:pPr>
        <w:spacing w:before="500" w:after="150"/>
        <w:jc w:val="center"/>
      </w:pPr>
      <w:r>
        <w:rPr>
          <w:b/>
          <w:color w:val="333333"/>
        </w:rPr>
        <w:t>4. СУММА ДОГОВОРА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 xml:space="preserve">4.1. Цессионарий уплачивает Цеденту в порядке и </w:t>
      </w:r>
      <w:proofErr w:type="gramStart"/>
      <w:r>
        <w:rPr>
          <w:color w:val="333333"/>
        </w:rPr>
        <w:t>на условиях</w:t>
      </w:r>
      <w:proofErr w:type="gramEnd"/>
      <w:r>
        <w:rPr>
          <w:color w:val="333333"/>
        </w:rPr>
        <w:t xml:space="preserve"> определенных Договором денежную сумму в размере ________ рублей.</w:t>
      </w:r>
    </w:p>
    <w:p w:rsidR="009F7E78" w:rsidRDefault="009F7E78" w:rsidP="009F7E78">
      <w:pPr>
        <w:spacing w:before="500" w:after="150"/>
        <w:jc w:val="center"/>
      </w:pPr>
      <w:r>
        <w:rPr>
          <w:b/>
          <w:color w:val="333333"/>
        </w:rPr>
        <w:t>5. ПОРЯДОК РАСЧЕТОВ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 xml:space="preserve">5.1. В срок до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Цедент передает Цессионарию документы, указанные в п.3.1.1 Договора, по Акту приема-передачи документов (Приложение №________ к Договору), являющемуся неотъемлемой частью Договора.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5.2. Оплата по Договору осуществляется в порядке, предусмотренном «Графиком платежей» (Приложение №________ к Договору), являющимся неотъемлемой частью Договора.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5.3. Способ оплаты по Договору: передача Цессионарием наличных денежных средств Цеденту.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5.4. Обязанности Цедента по Договору считаются исполненными со дня уведомления Должника об уступке прав требования по Договору при условии передачи Цессионарию всех необходимых документов, подтверждающих права требования Цедента к Должнику.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5.5. Обязанности Цессионария по Договору считаются исполненными со дня осуществления Цессионарием оплаты по Договору.</w:t>
      </w:r>
    </w:p>
    <w:p w:rsidR="009F7E78" w:rsidRDefault="009F7E78" w:rsidP="009F7E78">
      <w:pPr>
        <w:spacing w:before="500" w:after="150"/>
        <w:jc w:val="center"/>
      </w:pPr>
      <w:r>
        <w:rPr>
          <w:b/>
          <w:color w:val="333333"/>
        </w:rPr>
        <w:t>6. ОТВЕТСТВЕННОСТЬ СТОРОН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6.1.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6.2. Неустойка по Договору выплачивается только на основании обоснованного письменного требования Сторон.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6.3. Цедент, уступивший требование, отвечает перед Цессионарием за недействительность переданного ему требования, но не отвечает за неисполнение этого требования Должником.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6.4. При нарушении Цессионарием сроков оплаты, установленных Договором Цессионарий выплачивает Цеденту пени в размере ________% от суммы долга за каждый день просрочки платежа, но не более ________% от суммы долга.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lastRenderedPageBreak/>
        <w:t>6.5. При нарушении Цедентом обязанностей по передаче документов, указанных п.3.1.1 Договора, Цедент выплачивает Цессионарию пени в размере ________% от суммы Договора, указанной п.4.1 Договора, за каждый день просрочки, но не более ________% от суммы долга.</w:t>
      </w:r>
    </w:p>
    <w:p w:rsidR="009F7E78" w:rsidRDefault="009F7E78" w:rsidP="009F7E78">
      <w:pPr>
        <w:spacing w:before="500" w:after="150"/>
        <w:jc w:val="center"/>
      </w:pPr>
      <w:r>
        <w:rPr>
          <w:b/>
          <w:color w:val="333333"/>
        </w:rPr>
        <w:t>7. ОСНОВАНИЯ И ПОРЯДОК РАСТОРЖЕНИЯ ДОГОВОРА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7.1.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7.2. Расторжение Договора в одностороннем порядке производится только по письменному требованию Сторон в течение ________ календарных дней со дня получения Стороной такого требования.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7.3. Цедент вправе расторгнуть Договор в одностороннем порядке только в случае невыполнения Цессионарием п.3.2.1 Договора.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7.4. Цессионарий вправе расторгнуть Договор в одностороннем порядке в случае невыполнении Цедентом п.3.1.1 Договора.</w:t>
      </w:r>
    </w:p>
    <w:p w:rsidR="009F7E78" w:rsidRDefault="009F7E78" w:rsidP="009F7E78">
      <w:pPr>
        <w:spacing w:before="500" w:after="150"/>
        <w:jc w:val="center"/>
      </w:pPr>
      <w:r>
        <w:rPr>
          <w:b/>
          <w:color w:val="333333"/>
        </w:rPr>
        <w:t>8. РАЗРЕШЕНИЕ СПОРОВ ИЗ ДОГОВОРА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8.1. Претензионный порядок досудебного урегулирования споров, вытекающие из условий (обязательств) настоящего Договора является для Сторон обязательным.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8.2.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8.3. Направление Сторонами претензионных писем иным способом, чем указано в п.9.2 Договора не допускается.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8.4. Срок рассмотрения претензионного письма составляет ________ рабочих дней со дня получения последнего адресатом.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8.5. В случае невозможности разрешения спора путем переговоров или при отсутствии желания любой из Сторон проводить переговоры, каждая Сторона вправе передать спор на рассмотрение в Арбитражный суд ________________________, за исключением подсудности судам общей юрисдикции.</w:t>
      </w:r>
    </w:p>
    <w:p w:rsidR="009F7E78" w:rsidRDefault="009F7E78" w:rsidP="009F7E78">
      <w:pPr>
        <w:spacing w:before="500" w:after="150"/>
        <w:jc w:val="center"/>
      </w:pPr>
      <w:r>
        <w:rPr>
          <w:b/>
          <w:color w:val="333333"/>
        </w:rPr>
        <w:t>9. ФОРС-МАЖОР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lastRenderedPageBreak/>
        <w:t>9.2. Сторона, которая не может выполнить обязательства по Договору, должна своевременно, но не позднее ________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9.3. Стороны признают, что неплатежеспособность Сторон не является форс-мажорным обстоятельством.</w:t>
      </w:r>
    </w:p>
    <w:p w:rsidR="009F7E78" w:rsidRDefault="009F7E78" w:rsidP="009F7E78">
      <w:pPr>
        <w:spacing w:before="500" w:after="150"/>
        <w:jc w:val="center"/>
      </w:pPr>
      <w:r>
        <w:rPr>
          <w:b/>
          <w:color w:val="333333"/>
        </w:rPr>
        <w:t>10. ПРОЧИЕ УСЛОВИЯ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10.1.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10.2. Вся переписка по предмету Договора, предшествующая его заключению, теряет юридическую силу со дня заключения Договора.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 xml:space="preserve">10.3. Стороны признают, </w:t>
      </w:r>
      <w:proofErr w:type="gramStart"/>
      <w:r>
        <w:rPr>
          <w:color w:val="333333"/>
        </w:rPr>
        <w:t>что</w:t>
      </w:r>
      <w:proofErr w:type="gramEnd"/>
      <w:r>
        <w:rPr>
          <w:color w:val="333333"/>
        </w:rPr>
        <w:t xml:space="preserve">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9F7E78" w:rsidRDefault="009F7E78" w:rsidP="009F7E78">
      <w:pPr>
        <w:spacing w:after="150" w:line="288" w:lineRule="auto"/>
      </w:pPr>
      <w:r>
        <w:rPr>
          <w:color w:val="333333"/>
        </w:rPr>
        <w:t>10.4. Договор составлен в 2-х подлинных экземплярах на русском языке по одному для каждой из Сторон.</w:t>
      </w:r>
    </w:p>
    <w:p w:rsidR="009F7E78" w:rsidRDefault="009F7E78" w:rsidP="009F7E78">
      <w:pPr>
        <w:spacing w:before="500" w:after="150"/>
        <w:jc w:val="center"/>
      </w:pPr>
      <w:r>
        <w:rPr>
          <w:b/>
          <w:color w:val="333333"/>
        </w:rPr>
        <w:t>11. АДРЕСА И РЕКВИЗИТЫ СТОРОН</w:t>
      </w:r>
    </w:p>
    <w:p w:rsidR="009F7E78" w:rsidRDefault="009F7E78" w:rsidP="009F7E78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F7E78" w:rsidTr="009F7E78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F7E78" w:rsidRDefault="009F7E78">
            <w:r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9F7E78" w:rsidRDefault="009F7E78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9F7E78" w:rsidRDefault="009F7E7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F7E78" w:rsidRDefault="009F7E78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9F7E78" w:rsidRDefault="009F7E78">
            <w:r>
              <w:rPr>
                <w:color w:val="333333"/>
                <w:sz w:val="18"/>
                <w:szCs w:val="18"/>
              </w:rPr>
              <w:t>Номер:</w:t>
            </w:r>
          </w:p>
          <w:p w:rsidR="009F7E78" w:rsidRDefault="009F7E78">
            <w:r>
              <w:rPr>
                <w:color w:val="333333"/>
                <w:sz w:val="18"/>
                <w:szCs w:val="18"/>
              </w:rPr>
              <w:t>Выдан:</w:t>
            </w:r>
          </w:p>
          <w:p w:rsidR="009F7E78" w:rsidRDefault="009F7E78">
            <w:r>
              <w:rPr>
                <w:color w:val="333333"/>
                <w:sz w:val="18"/>
                <w:szCs w:val="18"/>
              </w:rPr>
              <w:t>Кем:</w:t>
            </w:r>
          </w:p>
          <w:p w:rsidR="009F7E78" w:rsidRDefault="009F7E78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F7E78" w:rsidRDefault="009F7E78">
            <w:r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9F7E78" w:rsidRDefault="009F7E78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F7E78" w:rsidRDefault="009F7E7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F7E78" w:rsidRDefault="009F7E78">
            <w:r>
              <w:rPr>
                <w:color w:val="333333"/>
                <w:sz w:val="18"/>
                <w:szCs w:val="18"/>
              </w:rPr>
              <w:t>ИНН:</w:t>
            </w:r>
          </w:p>
          <w:p w:rsidR="009F7E78" w:rsidRDefault="009F7E78">
            <w:r>
              <w:rPr>
                <w:color w:val="333333"/>
                <w:sz w:val="18"/>
                <w:szCs w:val="18"/>
              </w:rPr>
              <w:t>КПП:</w:t>
            </w:r>
          </w:p>
          <w:p w:rsidR="009F7E78" w:rsidRDefault="009F7E78">
            <w:r>
              <w:rPr>
                <w:color w:val="333333"/>
                <w:sz w:val="18"/>
                <w:szCs w:val="18"/>
              </w:rPr>
              <w:t>Банк:</w:t>
            </w:r>
          </w:p>
          <w:p w:rsidR="009F7E78" w:rsidRDefault="009F7E78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F7E78" w:rsidRDefault="009F7E78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F7E78" w:rsidRDefault="009F7E78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F7E78" w:rsidRDefault="009F7E78" w:rsidP="009F7E78">
      <w:pPr>
        <w:rPr>
          <w:rFonts w:ascii="Arial" w:hAnsi="Arial" w:cs="Arial"/>
          <w:sz w:val="20"/>
          <w:szCs w:val="20"/>
        </w:rPr>
      </w:pPr>
    </w:p>
    <w:p w:rsidR="009F7E78" w:rsidRDefault="009F7E78" w:rsidP="009F7E78">
      <w:pPr>
        <w:spacing w:before="500" w:after="150"/>
        <w:jc w:val="center"/>
      </w:pPr>
      <w:r>
        <w:rPr>
          <w:b/>
          <w:color w:val="333333"/>
        </w:rPr>
        <w:t>12. ПОДПИСИ СТОРОН</w:t>
      </w:r>
    </w:p>
    <w:p w:rsidR="009F7E78" w:rsidRDefault="009F7E78" w:rsidP="009F7E78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F7E78" w:rsidTr="009F7E78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F7E78" w:rsidRDefault="009F7E78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F7E78" w:rsidRDefault="009F7E78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9F7E78" w:rsidRDefault="009F7E78" w:rsidP="009F7E78">
      <w:pPr>
        <w:rPr>
          <w:rFonts w:ascii="Arial" w:hAnsi="Arial" w:cs="Arial"/>
          <w:sz w:val="20"/>
          <w:szCs w:val="20"/>
        </w:rPr>
      </w:pPr>
    </w:p>
    <w:p w:rsidR="000377C3" w:rsidRPr="009F7E78" w:rsidRDefault="000377C3" w:rsidP="009F7E78">
      <w:bookmarkStart w:id="0" w:name="_GoBack"/>
      <w:bookmarkEnd w:id="0"/>
    </w:p>
    <w:sectPr w:rsidR="000377C3" w:rsidRPr="009F7E7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44" w:rsidRDefault="00257E44" w:rsidP="008A2109">
      <w:r>
        <w:separator/>
      </w:r>
    </w:p>
  </w:endnote>
  <w:endnote w:type="continuationSeparator" w:id="0">
    <w:p w:rsidR="00257E44" w:rsidRDefault="00257E4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57E4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44" w:rsidRDefault="00257E44" w:rsidP="008A2109">
      <w:r>
        <w:separator/>
      </w:r>
    </w:p>
  </w:footnote>
  <w:footnote w:type="continuationSeparator" w:id="0">
    <w:p w:rsidR="00257E44" w:rsidRDefault="00257E4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08B6"/>
    <w:rsid w:val="00243923"/>
    <w:rsid w:val="00257E44"/>
    <w:rsid w:val="0032398C"/>
    <w:rsid w:val="00331A10"/>
    <w:rsid w:val="00451E7F"/>
    <w:rsid w:val="004B3852"/>
    <w:rsid w:val="004D1267"/>
    <w:rsid w:val="00505DFF"/>
    <w:rsid w:val="00522F21"/>
    <w:rsid w:val="00523B7C"/>
    <w:rsid w:val="005F3A87"/>
    <w:rsid w:val="00691747"/>
    <w:rsid w:val="006C5691"/>
    <w:rsid w:val="00711097"/>
    <w:rsid w:val="0071646E"/>
    <w:rsid w:val="0080600C"/>
    <w:rsid w:val="008157F9"/>
    <w:rsid w:val="008A2109"/>
    <w:rsid w:val="008A550B"/>
    <w:rsid w:val="008A5ADF"/>
    <w:rsid w:val="008A65B0"/>
    <w:rsid w:val="00985643"/>
    <w:rsid w:val="00992CB4"/>
    <w:rsid w:val="009F7E78"/>
    <w:rsid w:val="00A521F8"/>
    <w:rsid w:val="00A57693"/>
    <w:rsid w:val="00AB3A25"/>
    <w:rsid w:val="00AB52DA"/>
    <w:rsid w:val="00B1668E"/>
    <w:rsid w:val="00B2780E"/>
    <w:rsid w:val="00B519B7"/>
    <w:rsid w:val="00BA2115"/>
    <w:rsid w:val="00BD45D5"/>
    <w:rsid w:val="00C144C1"/>
    <w:rsid w:val="00C41846"/>
    <w:rsid w:val="00C55A30"/>
    <w:rsid w:val="00CF75AF"/>
    <w:rsid w:val="00D713A4"/>
    <w:rsid w:val="00D972A4"/>
    <w:rsid w:val="00EC372A"/>
    <w:rsid w:val="00EC532C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7697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2021-07-24T07:28:00Z</dcterms:created>
  <dcterms:modified xsi:type="dcterms:W3CDTF">2021-07-24T07:28:00Z</dcterms:modified>
</cp:coreProperties>
</file>