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F0" w:rsidRPr="001613F0" w:rsidRDefault="001613F0" w:rsidP="001613F0">
      <w:pPr>
        <w:spacing w:after="50"/>
        <w:jc w:val="center"/>
        <w:rPr>
          <w:sz w:val="20"/>
          <w:szCs w:val="20"/>
        </w:rPr>
      </w:pPr>
      <w:r w:rsidRPr="001613F0">
        <w:rPr>
          <w:sz w:val="40"/>
          <w:szCs w:val="40"/>
        </w:rPr>
        <w:t>ДОГОВОР КОММЕРЧЕСКОЙ КОНЦЕССИИ</w:t>
      </w:r>
    </w:p>
    <w:p w:rsidR="001613F0" w:rsidRPr="001613F0" w:rsidRDefault="001613F0" w:rsidP="001613F0">
      <w:pPr>
        <w:spacing w:line="338" w:lineRule="auto"/>
        <w:jc w:val="center"/>
      </w:pPr>
      <w:r w:rsidRPr="001613F0">
        <w:rPr>
          <w:b/>
          <w:sz w:val="18"/>
          <w:szCs w:val="18"/>
        </w:rPr>
        <w:t>по организации торговой точки по продаже мебели и аксессуаров</w:t>
      </w:r>
    </w:p>
    <w:p w:rsidR="001613F0" w:rsidRPr="001613F0" w:rsidRDefault="001613F0" w:rsidP="001613F0"/>
    <w:p w:rsidR="001613F0" w:rsidRPr="001613F0" w:rsidRDefault="001613F0" w:rsidP="001613F0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1613F0" w:rsidRPr="001613F0" w:rsidTr="001613F0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613F0" w:rsidRPr="001613F0" w:rsidRDefault="001613F0">
            <w:pPr>
              <w:spacing w:after="0" w:line="338" w:lineRule="auto"/>
            </w:pPr>
            <w:r w:rsidRPr="001613F0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613F0" w:rsidRPr="001613F0" w:rsidRDefault="001613F0">
            <w:pPr>
              <w:spacing w:after="0" w:line="338" w:lineRule="auto"/>
              <w:jc w:val="right"/>
            </w:pPr>
            <w:r w:rsidRPr="001613F0">
              <w:rPr>
                <w:sz w:val="16"/>
                <w:szCs w:val="16"/>
              </w:rPr>
              <w:t xml:space="preserve">«____» ______________ </w:t>
            </w:r>
            <w:r>
              <w:rPr>
                <w:sz w:val="16"/>
                <w:szCs w:val="16"/>
              </w:rPr>
              <w:t>_____</w:t>
            </w:r>
            <w:r w:rsidRPr="001613F0">
              <w:rPr>
                <w:sz w:val="16"/>
                <w:szCs w:val="16"/>
              </w:rPr>
              <w:t xml:space="preserve"> г.</w:t>
            </w:r>
          </w:p>
        </w:tc>
      </w:tr>
    </w:tbl>
    <w:p w:rsidR="001613F0" w:rsidRPr="001613F0" w:rsidRDefault="001613F0" w:rsidP="001613F0">
      <w:pPr>
        <w:rPr>
          <w:rFonts w:ascii="Arial" w:hAnsi="Arial" w:cs="Arial"/>
          <w:sz w:val="20"/>
          <w:szCs w:val="20"/>
        </w:rPr>
      </w:pPr>
    </w:p>
    <w:p w:rsidR="001613F0" w:rsidRPr="001613F0" w:rsidRDefault="001613F0" w:rsidP="001613F0"/>
    <w:p w:rsidR="001613F0" w:rsidRPr="001613F0" w:rsidRDefault="001613F0" w:rsidP="001613F0"/>
    <w:p w:rsidR="001613F0" w:rsidRPr="001613F0" w:rsidRDefault="001613F0" w:rsidP="001613F0">
      <w:r w:rsidRPr="001613F0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1613F0">
        <w:rPr>
          <w:b/>
        </w:rPr>
        <w:t>Правообладатель</w:t>
      </w:r>
      <w:r w:rsidRPr="001613F0"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1613F0">
        <w:rPr>
          <w:b/>
        </w:rPr>
        <w:t>Пользователь</w:t>
      </w:r>
      <w:r w:rsidRPr="001613F0">
        <w:t>», с другой стороны, именуемые в дальнейшем «Стороны», заключили настоящий договор, в дальнейшем «</w:t>
      </w:r>
      <w:r w:rsidRPr="001613F0">
        <w:rPr>
          <w:b/>
        </w:rPr>
        <w:t>Договор</w:t>
      </w:r>
      <w:r w:rsidRPr="001613F0">
        <w:t>», о нижеследующем:</w:t>
      </w:r>
    </w:p>
    <w:p w:rsidR="001613F0" w:rsidRPr="001613F0" w:rsidRDefault="001613F0" w:rsidP="001613F0">
      <w:pPr>
        <w:spacing w:before="500" w:after="150"/>
        <w:jc w:val="center"/>
      </w:pPr>
      <w:r w:rsidRPr="001613F0">
        <w:rPr>
          <w:b/>
        </w:rPr>
        <w:t>1. ПРЕДМЕТ ДОГОВОРА</w:t>
      </w:r>
    </w:p>
    <w:p w:rsidR="001613F0" w:rsidRPr="001613F0" w:rsidRDefault="001613F0" w:rsidP="001613F0">
      <w:pPr>
        <w:spacing w:after="150" w:line="288" w:lineRule="auto"/>
      </w:pPr>
      <w:r w:rsidRPr="001613F0">
        <w:t>1.1. По настоящему Договору Правообладатель обязуется предоставить Пользователю за вознаграждение на срок и на условиях, закреплённых в настоящем Договоре, право пользования в предпринимательской деятельности Пользователя комплексом исключительных прав, принадлежащих Правообладателю, указанных в п.1.2. настоящего Договора.</w:t>
      </w:r>
    </w:p>
    <w:p w:rsidR="001613F0" w:rsidRPr="001613F0" w:rsidRDefault="001613F0" w:rsidP="001613F0">
      <w:pPr>
        <w:spacing w:after="150" w:line="288" w:lineRule="auto"/>
      </w:pPr>
      <w:r w:rsidRPr="001613F0">
        <w:t xml:space="preserve">1.2. Правообладатель предоставляет право пользования комплексом исключительных прав на товарный знак, а также право на использование охраняемой коммерческой информации, фирменного стиля, коммерческого опыта, деловых связей, деловой репутации Правообладателя на основании свидетельства на товарный знак №________, зарегистрировано в Гос. реестре товарных знаков и знаков обслуживания РФ «___» _____________ </w:t>
      </w:r>
      <w:r>
        <w:t>_____</w:t>
      </w:r>
      <w:r w:rsidRPr="001613F0">
        <w:t xml:space="preserve"> г. (ФСИС).</w:t>
      </w:r>
    </w:p>
    <w:p w:rsidR="001613F0" w:rsidRPr="001613F0" w:rsidRDefault="001613F0" w:rsidP="001613F0">
      <w:pPr>
        <w:spacing w:after="150" w:line="288" w:lineRule="auto"/>
      </w:pPr>
      <w:r w:rsidRPr="001613F0">
        <w:t xml:space="preserve">1.3. Пользователь вправе осуществлять предпринимательскую деятельность с использованием принадлежащего Правообладателю комплекса исключительных прав, указанных в п.1.2. настоящего Договора, в отношении </w:t>
      </w:r>
      <w:proofErr w:type="gramStart"/>
      <w:r w:rsidRPr="001613F0">
        <w:t>торговых точек</w:t>
      </w:r>
      <w:proofErr w:type="gramEnd"/>
      <w:r w:rsidRPr="001613F0">
        <w:t xml:space="preserve"> расположенных на территории ________________________, а именно:1-я торговая точка площадью ________ </w:t>
      </w:r>
      <w:proofErr w:type="spellStart"/>
      <w:r w:rsidRPr="001613F0">
        <w:t>кв.м</w:t>
      </w:r>
      <w:proofErr w:type="spellEnd"/>
      <w:r w:rsidRPr="001613F0">
        <w:t xml:space="preserve">. на ________ этаже расположена по адресу: ________________________________________________. </w:t>
      </w:r>
    </w:p>
    <w:p w:rsidR="001613F0" w:rsidRPr="001613F0" w:rsidRDefault="001613F0" w:rsidP="001613F0">
      <w:pPr>
        <w:spacing w:after="150" w:line="288" w:lineRule="auto"/>
      </w:pPr>
      <w:r w:rsidRPr="001613F0">
        <w:t>1.4. До открытия новых торговых точек Пользователь обязуется согласовать месторасположение и площадь торговых точек с Правообладателем.</w:t>
      </w:r>
    </w:p>
    <w:p w:rsidR="001613F0" w:rsidRPr="001613F0" w:rsidRDefault="001613F0" w:rsidP="001613F0">
      <w:pPr>
        <w:spacing w:after="150" w:line="288" w:lineRule="auto"/>
      </w:pPr>
      <w:r w:rsidRPr="001613F0">
        <w:t>1.5. Дату открытия торговой точки Пользователь обязан сообщить Правообладателю не позднее, чем за ________ календарных дней до фактического открытия.</w:t>
      </w:r>
    </w:p>
    <w:p w:rsidR="001613F0" w:rsidRPr="001613F0" w:rsidRDefault="001613F0" w:rsidP="001613F0">
      <w:pPr>
        <w:spacing w:after="150" w:line="288" w:lineRule="auto"/>
      </w:pPr>
      <w:r w:rsidRPr="001613F0">
        <w:t>1.6. Правообладатель обладает исключительным правом на товарный знак.</w:t>
      </w:r>
    </w:p>
    <w:p w:rsidR="001613F0" w:rsidRPr="001613F0" w:rsidRDefault="001613F0" w:rsidP="001613F0">
      <w:pPr>
        <w:spacing w:after="150" w:line="288" w:lineRule="auto"/>
      </w:pPr>
      <w:r w:rsidRPr="001613F0">
        <w:t xml:space="preserve">1.7. Охраняемая коммерческая информация передается Пользователю с предоставлением соответствующих информационных материалов и в других формах, предусмотренных настоящим Договором. К охраняемой коммерческой информации относятся: детальное описание технологии работы торговой точки, правила ведения документооборота в торговой точке, ценообразования, </w:t>
      </w:r>
      <w:r w:rsidRPr="001613F0">
        <w:lastRenderedPageBreak/>
        <w:t>определения ассортимента товара, учета товародвижения; материалы и документы, разрабатываемые Правообладателем в рекламных целях; материалы и документы, предоставляемые персоналу Пользователя при проведении обучения.</w:t>
      </w:r>
    </w:p>
    <w:p w:rsidR="001613F0" w:rsidRPr="001613F0" w:rsidRDefault="001613F0" w:rsidP="001613F0">
      <w:pPr>
        <w:spacing w:after="150" w:line="288" w:lineRule="auto"/>
      </w:pPr>
      <w:r w:rsidRPr="001613F0">
        <w:t>1.8. Фирменный стиль закрепляется в дизайне-проекте торговой точки, разрабатываемом Правообладателем.</w:t>
      </w:r>
    </w:p>
    <w:p w:rsidR="001613F0" w:rsidRPr="001613F0" w:rsidRDefault="001613F0" w:rsidP="001613F0">
      <w:pPr>
        <w:spacing w:after="150" w:line="288" w:lineRule="auto"/>
      </w:pPr>
      <w:r w:rsidRPr="001613F0">
        <w:t>1.9. Коммерческий опыт Правообладателя передается Пользователю в процессе предоставления Правообладателем проектов и образцов документов, оформляемых в процессе реализации настоящего Договора.</w:t>
      </w:r>
    </w:p>
    <w:p w:rsidR="001613F0" w:rsidRPr="001613F0" w:rsidRDefault="001613F0" w:rsidP="001613F0">
      <w:pPr>
        <w:spacing w:after="150" w:line="288" w:lineRule="auto"/>
      </w:pPr>
      <w:r w:rsidRPr="001613F0">
        <w:t>1.10. Деловая репутация представляет собой сложившееся в предпринимательской среде мнение о профессиональных качествах конкретного юридического лица (профессиональные качества и репутация учредителей юридического лица и его сотрудников, наличие узнаваемой и зарекомендовавшей себя торговой марки, положение юридического лица на рынке, устойчивая и положительная репутация товаров, осведомленность клиентов, кредиторов, поставщиков, общественности о надежности юридического лица, качестве обслуживания, финансовой устойчивости).</w:t>
      </w:r>
    </w:p>
    <w:p w:rsidR="001613F0" w:rsidRPr="001613F0" w:rsidRDefault="001613F0" w:rsidP="001613F0">
      <w:pPr>
        <w:spacing w:after="150" w:line="288" w:lineRule="auto"/>
      </w:pPr>
      <w:r w:rsidRPr="001613F0">
        <w:t>1.11. Пользователь вправе использовать деловую репутацию Правообладателя в отношениях с потребителями товаров, реализуемых Пользователем на условиях настоящего Договора.</w:t>
      </w:r>
    </w:p>
    <w:p w:rsidR="001613F0" w:rsidRPr="001613F0" w:rsidRDefault="001613F0" w:rsidP="001613F0">
      <w:pPr>
        <w:spacing w:after="150" w:line="288" w:lineRule="auto"/>
      </w:pPr>
      <w:r w:rsidRPr="001613F0">
        <w:t>1.12. Пользователь вправе реализовывать свое право пользования исключительными правами Правообладателя и иные объекты, перечисленные в п.1.2. настоящего Договора, только для ведения розничной торговли мебелью и аксессуарами, поставляемыми Правообладателем, через принадлежащую Пользователю торговую точку, оформленную и функционирующую в соответствии с указаниями Правообладателя в порядке, предусмотренном настоящим Договором.</w:t>
      </w:r>
    </w:p>
    <w:p w:rsidR="001613F0" w:rsidRPr="001613F0" w:rsidRDefault="001613F0" w:rsidP="001613F0">
      <w:pPr>
        <w:spacing w:before="500" w:after="150"/>
        <w:jc w:val="center"/>
      </w:pPr>
      <w:r w:rsidRPr="001613F0">
        <w:rPr>
          <w:b/>
        </w:rPr>
        <w:t>2. ОБЯЗАННОСТИ СТОРОН</w:t>
      </w:r>
    </w:p>
    <w:p w:rsidR="001613F0" w:rsidRPr="001613F0" w:rsidRDefault="001613F0" w:rsidP="001613F0">
      <w:pPr>
        <w:spacing w:after="150" w:line="288" w:lineRule="auto"/>
      </w:pPr>
      <w:r w:rsidRPr="001613F0">
        <w:t xml:space="preserve">2.1. </w:t>
      </w:r>
      <w:r w:rsidRPr="001613F0">
        <w:rPr>
          <w:b/>
        </w:rPr>
        <w:t>Правообладатель обязан</w:t>
      </w:r>
      <w:r w:rsidRPr="001613F0">
        <w:t>:</w:t>
      </w:r>
    </w:p>
    <w:p w:rsidR="001613F0" w:rsidRPr="001613F0" w:rsidRDefault="001613F0" w:rsidP="001613F0">
      <w:pPr>
        <w:spacing w:after="150" w:line="288" w:lineRule="auto"/>
      </w:pPr>
      <w:r w:rsidRPr="001613F0">
        <w:t>2.1.1. Предоставить Пользователю полную информацию, необходимую Пользователю для осуществления прав, предоставленных ему по настоящему Договору, а также проинструктировать Пользователя и его работников по вопросам, связанным с осуществлением этих прав;</w:t>
      </w:r>
    </w:p>
    <w:p w:rsidR="001613F0" w:rsidRPr="001613F0" w:rsidRDefault="001613F0" w:rsidP="001613F0">
      <w:pPr>
        <w:spacing w:after="150" w:line="288" w:lineRule="auto"/>
      </w:pPr>
      <w:r w:rsidRPr="001613F0">
        <w:t>2.1.2. Разработать проект дизайна помещения под новую или реконструирующуюся торговую точку и размещения в нём торгового оборудования на основе технической документации на помещение, предоставленной Пользователем, за свой счет;</w:t>
      </w:r>
    </w:p>
    <w:p w:rsidR="001613F0" w:rsidRPr="001613F0" w:rsidRDefault="001613F0" w:rsidP="001613F0">
      <w:pPr>
        <w:spacing w:after="150" w:line="288" w:lineRule="auto"/>
      </w:pPr>
      <w:r w:rsidRPr="001613F0">
        <w:t>2.1.3. Разработать эскиз наружной вывески на фасад новой торговой точки и логотипа за свой счет;</w:t>
      </w:r>
    </w:p>
    <w:p w:rsidR="001613F0" w:rsidRPr="001613F0" w:rsidRDefault="001613F0" w:rsidP="001613F0">
      <w:pPr>
        <w:spacing w:after="150" w:line="288" w:lineRule="auto"/>
      </w:pPr>
      <w:r w:rsidRPr="001613F0">
        <w:t>2.1.4. В случае соответствия места расположения и площади новой торговой точки Пользователя предъявленным Правообладателем требованиям, отгрузить Пользователю выставочные образцы в рассрочку на согласованный Сторонами срок, в соответствии с договором поставки;</w:t>
      </w:r>
    </w:p>
    <w:p w:rsidR="001613F0" w:rsidRPr="001613F0" w:rsidRDefault="001613F0" w:rsidP="001613F0">
      <w:pPr>
        <w:spacing w:after="150" w:line="288" w:lineRule="auto"/>
      </w:pPr>
      <w:r w:rsidRPr="001613F0">
        <w:lastRenderedPageBreak/>
        <w:t xml:space="preserve">2.1.5. Контролировать соответствие внешнего и внутреннего оформления торговой точки Пользователя предъявленным требованиям по средствам предоставляемых Пользователем </w:t>
      </w:r>
      <w:proofErr w:type="gramStart"/>
      <w:r w:rsidRPr="001613F0">
        <w:t>фото-отчетов</w:t>
      </w:r>
      <w:proofErr w:type="gramEnd"/>
      <w:r w:rsidRPr="001613F0">
        <w:t xml:space="preserve"> и/или выездных проверок сотрудников Правообладателя;</w:t>
      </w:r>
    </w:p>
    <w:p w:rsidR="001613F0" w:rsidRPr="001613F0" w:rsidRDefault="001613F0" w:rsidP="001613F0">
      <w:pPr>
        <w:spacing w:after="150" w:line="288" w:lineRule="auto"/>
      </w:pPr>
      <w:r w:rsidRPr="001613F0">
        <w:t>2.1.6. Контролировать работу продавцов-консультантов Пользователя, соблюдение ими стандартов обслуживания, техники продаж;</w:t>
      </w:r>
    </w:p>
    <w:p w:rsidR="001613F0" w:rsidRPr="001613F0" w:rsidRDefault="001613F0" w:rsidP="001613F0">
      <w:pPr>
        <w:spacing w:after="150" w:line="288" w:lineRule="auto"/>
      </w:pPr>
      <w:r w:rsidRPr="001613F0">
        <w:t>2.1.7. Организовать обучение персонала торговых точек, указанных в настоящем Договоре;</w:t>
      </w:r>
    </w:p>
    <w:p w:rsidR="001613F0" w:rsidRPr="001613F0" w:rsidRDefault="001613F0" w:rsidP="001613F0">
      <w:pPr>
        <w:spacing w:after="150" w:line="288" w:lineRule="auto"/>
      </w:pPr>
      <w:r w:rsidRPr="001613F0">
        <w:t>2.1.8. Консультировать по вопросам подбора помещения под новые торговые точки Пользователя;</w:t>
      </w:r>
    </w:p>
    <w:p w:rsidR="001613F0" w:rsidRPr="001613F0" w:rsidRDefault="001613F0" w:rsidP="001613F0">
      <w:pPr>
        <w:spacing w:after="150" w:line="288" w:lineRule="auto"/>
      </w:pPr>
      <w:r w:rsidRPr="001613F0">
        <w:t>2.1.9. Консультировать по вопросам взаимодействия с органами власти;</w:t>
      </w:r>
    </w:p>
    <w:p w:rsidR="001613F0" w:rsidRPr="001613F0" w:rsidRDefault="001613F0" w:rsidP="001613F0">
      <w:pPr>
        <w:spacing w:after="150" w:line="288" w:lineRule="auto"/>
      </w:pPr>
      <w:r w:rsidRPr="001613F0">
        <w:t>2.1.10. Консультировать по вопросам исковой работы (в сфере розничной торговли);</w:t>
      </w:r>
    </w:p>
    <w:p w:rsidR="001613F0" w:rsidRPr="001613F0" w:rsidRDefault="001613F0" w:rsidP="001613F0">
      <w:pPr>
        <w:spacing w:after="150" w:line="288" w:lineRule="auto"/>
      </w:pPr>
      <w:r w:rsidRPr="001613F0">
        <w:t>2.1.11. Предоставить документы, необходимые для государственной регистрации настоящего Договора;</w:t>
      </w:r>
    </w:p>
    <w:p w:rsidR="001613F0" w:rsidRPr="001613F0" w:rsidRDefault="001613F0" w:rsidP="001613F0">
      <w:pPr>
        <w:spacing w:after="150" w:line="288" w:lineRule="auto"/>
      </w:pPr>
      <w:r w:rsidRPr="001613F0">
        <w:t>2.1.12. Согласовать экспозицию и ассортимент товаров, реализуемых в торговой точке;</w:t>
      </w:r>
    </w:p>
    <w:p w:rsidR="001613F0" w:rsidRPr="001613F0" w:rsidRDefault="001613F0" w:rsidP="001613F0">
      <w:pPr>
        <w:spacing w:after="150" w:line="288" w:lineRule="auto"/>
      </w:pPr>
      <w:r w:rsidRPr="001613F0">
        <w:t>2.1.13. Согласовать местонахождение, площадь и иные характеристики помещения, в котором располагается торговая точка;</w:t>
      </w:r>
    </w:p>
    <w:p w:rsidR="001613F0" w:rsidRPr="001613F0" w:rsidRDefault="001613F0" w:rsidP="001613F0">
      <w:pPr>
        <w:spacing w:after="150" w:line="288" w:lineRule="auto"/>
      </w:pPr>
      <w:r w:rsidRPr="001613F0">
        <w:t>2.1.14. Согласовать с Пользователем размер ежемесячных платежей (роялти) за использование комплекса исключительных прав в новой торговой точке;</w:t>
      </w:r>
    </w:p>
    <w:p w:rsidR="001613F0" w:rsidRPr="001613F0" w:rsidRDefault="001613F0" w:rsidP="001613F0">
      <w:pPr>
        <w:spacing w:after="150" w:line="288" w:lineRule="auto"/>
      </w:pPr>
      <w:r w:rsidRPr="001613F0">
        <w:t>2.1.15. Указывать адреса торговых точек Пользователя согласно п.1.3. на интернет-сайте Правообладателя, обеспечивать интернет-рекламу сайта Правообладателя в регионе места расположения указанных в настоящем Договоре торговых точек Пользователя;</w:t>
      </w:r>
    </w:p>
    <w:p w:rsidR="001613F0" w:rsidRPr="001613F0" w:rsidRDefault="001613F0" w:rsidP="001613F0">
      <w:pPr>
        <w:spacing w:after="150" w:line="288" w:lineRule="auto"/>
      </w:pPr>
      <w:r w:rsidRPr="001613F0">
        <w:t>2.1.16. Предоставить удаленный доступ к информационным и рекламным материалам, размещенным на интернет-сайте Правообладателя;</w:t>
      </w:r>
    </w:p>
    <w:p w:rsidR="001613F0" w:rsidRPr="001613F0" w:rsidRDefault="001613F0" w:rsidP="001613F0">
      <w:pPr>
        <w:spacing w:after="150" w:line="288" w:lineRule="auto"/>
      </w:pPr>
      <w:r w:rsidRPr="001613F0">
        <w:t xml:space="preserve">2.2. </w:t>
      </w:r>
      <w:r w:rsidRPr="001613F0">
        <w:rPr>
          <w:b/>
        </w:rPr>
        <w:t>Пользователь обязан</w:t>
      </w:r>
      <w:r w:rsidRPr="001613F0">
        <w:t>:</w:t>
      </w:r>
    </w:p>
    <w:p w:rsidR="001613F0" w:rsidRPr="001613F0" w:rsidRDefault="001613F0" w:rsidP="001613F0">
      <w:pPr>
        <w:spacing w:after="150" w:line="288" w:lineRule="auto"/>
      </w:pPr>
      <w:r w:rsidRPr="001613F0">
        <w:t>2.2.1. Обеспечивать соответствие качества услуг, оказываемых Пользователем на основе настоящего Договора, качеству аналогичных услуг, оказываемых непосредственно Правообладателем;</w:t>
      </w:r>
    </w:p>
    <w:p w:rsidR="001613F0" w:rsidRPr="001613F0" w:rsidRDefault="001613F0" w:rsidP="001613F0">
      <w:pPr>
        <w:spacing w:after="150" w:line="288" w:lineRule="auto"/>
      </w:pPr>
      <w:r w:rsidRPr="001613F0">
        <w:t>2.2.2. Соблюдать инструкции и указания Правообладателя, направленные на обеспечение соответствия характера, способов и условий использования комплекса исключительных прав тому, как он используется Правообладателем.</w:t>
      </w:r>
    </w:p>
    <w:p w:rsidR="001613F0" w:rsidRPr="001613F0" w:rsidRDefault="001613F0" w:rsidP="001613F0">
      <w:pPr>
        <w:spacing w:after="150" w:line="288" w:lineRule="auto"/>
      </w:pPr>
      <w:r w:rsidRPr="001613F0">
        <w:t>2.2.3. Согласовывать с Правообладателем вопросы, касающиеся внешнего и внутреннего оформления торговой точки, используемого Пользователем при осуществлении предоставленных ему по договору прав;</w:t>
      </w:r>
    </w:p>
    <w:p w:rsidR="001613F0" w:rsidRPr="001613F0" w:rsidRDefault="001613F0" w:rsidP="001613F0">
      <w:pPr>
        <w:spacing w:after="150" w:line="288" w:lineRule="auto"/>
      </w:pPr>
      <w:r w:rsidRPr="001613F0">
        <w:t>2.2.4. Не разглашать полученную от Правообладателя конфиденциальную коммерческую информацию, в том числе после прекращения действия настоящего Договора;</w:t>
      </w:r>
    </w:p>
    <w:p w:rsidR="001613F0" w:rsidRPr="001613F0" w:rsidRDefault="001613F0" w:rsidP="001613F0">
      <w:pPr>
        <w:spacing w:after="150" w:line="288" w:lineRule="auto"/>
      </w:pPr>
      <w:r w:rsidRPr="001613F0">
        <w:t>2.2.5. Согласовывать с Правообладателем размер роялти за каждую новую торговую точку;</w:t>
      </w:r>
    </w:p>
    <w:p w:rsidR="001613F0" w:rsidRPr="001613F0" w:rsidRDefault="001613F0" w:rsidP="001613F0">
      <w:pPr>
        <w:spacing w:after="150" w:line="288" w:lineRule="auto"/>
      </w:pPr>
      <w:r w:rsidRPr="001613F0">
        <w:lastRenderedPageBreak/>
        <w:t>2.2.6. Информировать покупателей (заказчиков) наиболее очевидным для них способом о том, что он использует товарный знак или иные средства индивидуализации Правообладателя в силу настоящего договора. В любом случае данная информация должна быть размещена в торговом зале в месте, где представлены для ознакомления потребителей разрешения Пользователя на торговлю, свидетельства о государственной регистрации Пользователя, книга отзывов и предложений и другая необходимая в соответствии с законом Российской Федерации для деятельности хозяйствующего субъекта документация;</w:t>
      </w:r>
    </w:p>
    <w:p w:rsidR="001613F0" w:rsidRPr="001613F0" w:rsidRDefault="001613F0" w:rsidP="001613F0">
      <w:pPr>
        <w:spacing w:after="150" w:line="288" w:lineRule="auto"/>
      </w:pPr>
      <w:r w:rsidRPr="001613F0">
        <w:t>2.2.7. Предоставить Правообладателю техническую документацию на помещение торговой точки, а также иные документы, необходимые Правообладателю для организации разработки проекта внешнего и внутреннего вида торговой точки, а также эскиза наружной вывески;</w:t>
      </w:r>
    </w:p>
    <w:p w:rsidR="001613F0" w:rsidRPr="001613F0" w:rsidRDefault="001613F0" w:rsidP="001613F0">
      <w:pPr>
        <w:spacing w:after="150" w:line="288" w:lineRule="auto"/>
      </w:pPr>
      <w:r w:rsidRPr="001613F0">
        <w:t>2.2.8. Своевременно и в полном объёме выплачивать Правообладателю вознаграждение и платежи, оговоренные в ст.5. настоящего договора;</w:t>
      </w:r>
    </w:p>
    <w:p w:rsidR="001613F0" w:rsidRPr="001613F0" w:rsidRDefault="001613F0" w:rsidP="001613F0">
      <w:pPr>
        <w:spacing w:after="150" w:line="288" w:lineRule="auto"/>
      </w:pPr>
      <w:r w:rsidRPr="001613F0">
        <w:t xml:space="preserve">2.2.9. При необходимости, за свой счёт и в согласованные с Правообладателем сроки провести все необходимые согласования с балансодержателем здания торговой точки, государственными и муниципальными органами и учреждениями, связанные с перепланировкой помещения торговой точки; </w:t>
      </w:r>
    </w:p>
    <w:p w:rsidR="001613F0" w:rsidRPr="001613F0" w:rsidRDefault="001613F0" w:rsidP="001613F0">
      <w:pPr>
        <w:spacing w:after="150" w:line="288" w:lineRule="auto"/>
      </w:pPr>
      <w:r w:rsidRPr="001613F0">
        <w:t>2.2.10. При необходимости и за свой счёт разместить на фасаде здания торговой точки наружную вывеску по разработанному Правообладателем эскизу. Все необходимые согласования размещения наружной вывески с балансодержателем здания торговой точки, государственными и муниципальными органами и учреждениями, производит Пользователь своими силами и за свой счёт;</w:t>
      </w:r>
    </w:p>
    <w:p w:rsidR="001613F0" w:rsidRPr="001613F0" w:rsidRDefault="001613F0" w:rsidP="001613F0">
      <w:pPr>
        <w:spacing w:after="150" w:line="288" w:lineRule="auto"/>
      </w:pPr>
      <w:r w:rsidRPr="001613F0">
        <w:t>2.2.11. Своими силами и за свой счёт оформить все необходимые документы для осуществления в торговой точке розничной торговли;</w:t>
      </w:r>
    </w:p>
    <w:p w:rsidR="001613F0" w:rsidRPr="001613F0" w:rsidRDefault="001613F0" w:rsidP="001613F0">
      <w:pPr>
        <w:spacing w:after="150" w:line="288" w:lineRule="auto"/>
      </w:pPr>
      <w:r w:rsidRPr="001613F0">
        <w:t>2.2.12. Осуществлять розничную торговлю в торговой точке в соответствии с инструкциями Правообладателя по оформлению заказов и продажи товара;</w:t>
      </w:r>
    </w:p>
    <w:p w:rsidR="001613F0" w:rsidRPr="001613F0" w:rsidRDefault="001613F0" w:rsidP="001613F0">
      <w:pPr>
        <w:spacing w:after="150" w:line="288" w:lineRule="auto"/>
      </w:pPr>
      <w:r w:rsidRPr="001613F0">
        <w:t>2.2.13. Использовать объекты, указанные в п.1.2. настоящего Договора, исключительно в торговых точках, местоположение и дизайн которых письменно согласованы Правообладателем;</w:t>
      </w:r>
    </w:p>
    <w:p w:rsidR="001613F0" w:rsidRPr="001613F0" w:rsidRDefault="001613F0" w:rsidP="001613F0">
      <w:pPr>
        <w:spacing w:after="150" w:line="288" w:lineRule="auto"/>
      </w:pPr>
      <w:r w:rsidRPr="001613F0">
        <w:t>2.2.14. Реализовывать в торговой точке товар только в ассортименте, согласованном и поставляемом Правообладателем;</w:t>
      </w:r>
    </w:p>
    <w:p w:rsidR="001613F0" w:rsidRPr="001613F0" w:rsidRDefault="001613F0" w:rsidP="001613F0">
      <w:pPr>
        <w:spacing w:after="150" w:line="288" w:lineRule="auto"/>
      </w:pPr>
      <w:r w:rsidRPr="001613F0">
        <w:t>2.2.15. Вести деятельность в строгом соответствии с действующим законодательством Российской Федерации;</w:t>
      </w:r>
    </w:p>
    <w:p w:rsidR="001613F0" w:rsidRPr="001613F0" w:rsidRDefault="001613F0" w:rsidP="001613F0">
      <w:pPr>
        <w:spacing w:after="150" w:line="288" w:lineRule="auto"/>
      </w:pPr>
      <w:r w:rsidRPr="001613F0">
        <w:t xml:space="preserve">2.2.16. Пользователь не имеет права передавать третьим лицам техническую и коммерческую документацию и предоставлять иную информацию, полученную от Правообладателя. Пользователь не имеет права на заключение договоров коммерческой </w:t>
      </w:r>
      <w:proofErr w:type="spellStart"/>
      <w:r w:rsidRPr="001613F0">
        <w:t>субконцессии</w:t>
      </w:r>
      <w:proofErr w:type="spellEnd"/>
      <w:r w:rsidRPr="001613F0">
        <w:t>;</w:t>
      </w:r>
    </w:p>
    <w:p w:rsidR="001613F0" w:rsidRPr="001613F0" w:rsidRDefault="001613F0" w:rsidP="001613F0">
      <w:pPr>
        <w:spacing w:after="150" w:line="288" w:lineRule="auto"/>
      </w:pPr>
      <w:r w:rsidRPr="001613F0">
        <w:t>2.2.17. Покупать мебель для перепродажи в торговых точках, указанных в п.1.3 настоящего Договора, только у Правообладателя.</w:t>
      </w:r>
    </w:p>
    <w:p w:rsidR="001613F0" w:rsidRPr="001613F0" w:rsidRDefault="001613F0" w:rsidP="001613F0">
      <w:pPr>
        <w:spacing w:before="500" w:after="150"/>
        <w:jc w:val="center"/>
      </w:pPr>
      <w:r w:rsidRPr="001613F0">
        <w:rPr>
          <w:b/>
        </w:rPr>
        <w:lastRenderedPageBreak/>
        <w:t xml:space="preserve">3. ПРАВООБЛАДАТЕЛЬ ВПРАВЕ: </w:t>
      </w:r>
    </w:p>
    <w:p w:rsidR="001613F0" w:rsidRPr="001613F0" w:rsidRDefault="001613F0" w:rsidP="001613F0">
      <w:pPr>
        <w:spacing w:after="150" w:line="288" w:lineRule="auto"/>
      </w:pPr>
      <w:r w:rsidRPr="001613F0">
        <w:t>3.1. Осуществлять контроль уровня соответствия профессионализма персонала, обслуживающего торговую точку, предъявляемым требованиям;</w:t>
      </w:r>
    </w:p>
    <w:p w:rsidR="001613F0" w:rsidRPr="001613F0" w:rsidRDefault="001613F0" w:rsidP="001613F0">
      <w:pPr>
        <w:spacing w:after="150" w:line="288" w:lineRule="auto"/>
      </w:pPr>
      <w:r w:rsidRPr="001613F0">
        <w:t>3.2. Разрабатывать мероприятия по мотивации Пользователя на выполнение фирменных стандартов и повышение показателей продаж;</w:t>
      </w:r>
    </w:p>
    <w:p w:rsidR="001613F0" w:rsidRPr="001613F0" w:rsidRDefault="001613F0" w:rsidP="001613F0">
      <w:pPr>
        <w:spacing w:after="150" w:line="288" w:lineRule="auto"/>
      </w:pPr>
      <w:r w:rsidRPr="001613F0">
        <w:t xml:space="preserve">3.3. Отказать Пользователю в открытии новых торговых точек на условиях, озвученных в </w:t>
      </w:r>
      <w:proofErr w:type="spellStart"/>
      <w:r w:rsidRPr="001613F0">
        <w:t>п.п</w:t>
      </w:r>
      <w:proofErr w:type="spellEnd"/>
      <w:r w:rsidRPr="001613F0">
        <w:t>. 2.1.4 и 2.1.5, в случае несоответствия места расположения и площади помещения под новую торговую точку требованиям Правообладателя;</w:t>
      </w:r>
    </w:p>
    <w:p w:rsidR="001613F0" w:rsidRPr="001613F0" w:rsidRDefault="001613F0" w:rsidP="001613F0">
      <w:pPr>
        <w:spacing w:after="150" w:line="288" w:lineRule="auto"/>
      </w:pPr>
      <w:r w:rsidRPr="001613F0">
        <w:t>3.4. Требовать исполнения Пользователем указаний Правообладателя по использованию объектов, указанных в п.1.3. настоящего Договора;</w:t>
      </w:r>
    </w:p>
    <w:p w:rsidR="001613F0" w:rsidRPr="001613F0" w:rsidRDefault="001613F0" w:rsidP="001613F0">
      <w:pPr>
        <w:spacing w:after="150" w:line="288" w:lineRule="auto"/>
      </w:pPr>
      <w:r w:rsidRPr="001613F0">
        <w:t>3.5. Отказать Пользователю в праве пользования комплексом исключительных прав на несогласованной с Правообладателем территории;</w:t>
      </w:r>
    </w:p>
    <w:p w:rsidR="001613F0" w:rsidRPr="001613F0" w:rsidRDefault="001613F0" w:rsidP="001613F0">
      <w:pPr>
        <w:spacing w:after="150" w:line="288" w:lineRule="auto"/>
      </w:pPr>
      <w:r w:rsidRPr="001613F0">
        <w:t>3.6. Отказать в возобновлении договора Пользователю, ненадлежащим образом исполнявшему свои обязанности по ранее действовавшему договору путем направления письменного уведомления за ________ календарных дней до даты такого отказа;</w:t>
      </w:r>
    </w:p>
    <w:p w:rsidR="001613F0" w:rsidRPr="001613F0" w:rsidRDefault="001613F0" w:rsidP="001613F0">
      <w:pPr>
        <w:spacing w:after="150" w:line="288" w:lineRule="auto"/>
      </w:pPr>
      <w:r w:rsidRPr="001613F0">
        <w:t>3.7. Разместить информацию рекламного характера о Пользователе на интернет-сайте и в каталогах Правообладателя по согласованию с Пользователем.</w:t>
      </w:r>
    </w:p>
    <w:p w:rsidR="001613F0" w:rsidRPr="001613F0" w:rsidRDefault="001613F0" w:rsidP="001613F0">
      <w:pPr>
        <w:spacing w:before="500" w:after="150"/>
        <w:jc w:val="center"/>
      </w:pPr>
      <w:r w:rsidRPr="001613F0">
        <w:rPr>
          <w:b/>
        </w:rPr>
        <w:t xml:space="preserve">4. ПОЛЬЗОВАТЕЛЬ ВПРАВЕ: </w:t>
      </w:r>
    </w:p>
    <w:p w:rsidR="001613F0" w:rsidRPr="001613F0" w:rsidRDefault="001613F0" w:rsidP="001613F0">
      <w:pPr>
        <w:spacing w:after="150" w:line="288" w:lineRule="auto"/>
      </w:pPr>
      <w:r w:rsidRPr="001613F0">
        <w:t>4.1. Пользователь, надлежащим образом исполняющий свои обязанности, имеет по истечении срока настоящего Договора преимущественное право на его заключение на новый срок на тех же условиях;</w:t>
      </w:r>
    </w:p>
    <w:p w:rsidR="001613F0" w:rsidRPr="001613F0" w:rsidRDefault="001613F0" w:rsidP="001613F0">
      <w:pPr>
        <w:spacing w:after="150" w:line="288" w:lineRule="auto"/>
      </w:pPr>
      <w:r w:rsidRPr="001613F0">
        <w:t xml:space="preserve">4.2. Открывать новые торговые точки и изменять местонахождение торговых точек, указанных в п.1.3 настоящего Договора, при условии предварительного согласования с Правообладателем предполагаемого место расположения и площади торговых точек в соответствии с </w:t>
      </w:r>
      <w:proofErr w:type="gramStart"/>
      <w:r w:rsidRPr="001613F0">
        <w:t>п.1.4.,</w:t>
      </w:r>
      <w:proofErr w:type="gramEnd"/>
      <w:r w:rsidRPr="001613F0">
        <w:t xml:space="preserve"> 1.5. настоящего Договора. Согласование подтверждается подписанием Сторонами соответствующего Дополнительного соглашения к Договору;</w:t>
      </w:r>
    </w:p>
    <w:p w:rsidR="001613F0" w:rsidRPr="001613F0" w:rsidRDefault="001613F0" w:rsidP="001613F0">
      <w:pPr>
        <w:spacing w:after="150" w:line="288" w:lineRule="auto"/>
      </w:pPr>
      <w:r w:rsidRPr="001613F0">
        <w:t>4.3. Вносить на рассмотрение Правообладателя предложения по оптимизации процесса работы торговых точек, корректировки системы мотивации торгового персонала.</w:t>
      </w:r>
    </w:p>
    <w:p w:rsidR="001613F0" w:rsidRPr="001613F0" w:rsidRDefault="001613F0" w:rsidP="001613F0">
      <w:pPr>
        <w:spacing w:before="500" w:after="150"/>
        <w:jc w:val="center"/>
      </w:pPr>
      <w:r w:rsidRPr="001613F0">
        <w:rPr>
          <w:b/>
        </w:rPr>
        <w:t>5. ВОЗНАГРАЖДЕНИЕ И ПОРЯДОК РАСЧЕТОВ</w:t>
      </w:r>
    </w:p>
    <w:p w:rsidR="001613F0" w:rsidRPr="001613F0" w:rsidRDefault="001613F0" w:rsidP="001613F0">
      <w:pPr>
        <w:spacing w:after="150" w:line="288" w:lineRule="auto"/>
      </w:pPr>
      <w:r w:rsidRPr="001613F0">
        <w:t>5.1. Вознаграждение по Договору устанавливается в виде:</w:t>
      </w:r>
    </w:p>
    <w:p w:rsidR="001613F0" w:rsidRPr="001613F0" w:rsidRDefault="001613F0" w:rsidP="001613F0">
      <w:pPr>
        <w:spacing w:line="288" w:lineRule="auto"/>
      </w:pPr>
      <w:r w:rsidRPr="001613F0">
        <w:rPr>
          <w:rFonts w:ascii="Wingdings" w:hAnsi="Wingdings" w:cs="Wingdings"/>
          <w:sz w:val="14"/>
          <w:szCs w:val="14"/>
        </w:rPr>
        <w:t></w:t>
      </w:r>
      <w:r w:rsidRPr="001613F0">
        <w:rPr>
          <w:rFonts w:ascii="Wingdings" w:hAnsi="Wingdings" w:cs="Wingdings"/>
          <w:sz w:val="14"/>
          <w:szCs w:val="14"/>
        </w:rPr>
        <w:t></w:t>
      </w:r>
      <w:r w:rsidRPr="001613F0">
        <w:t>единовременного платежа (паушального взноса) в размере ________ рублей, в том числе НДС, без учета количества существующих торговых точек;</w:t>
      </w:r>
    </w:p>
    <w:p w:rsidR="001613F0" w:rsidRPr="001613F0" w:rsidRDefault="001613F0" w:rsidP="001613F0">
      <w:pPr>
        <w:spacing w:after="150" w:line="288" w:lineRule="auto"/>
      </w:pPr>
      <w:r w:rsidRPr="001613F0">
        <w:rPr>
          <w:rFonts w:ascii="Wingdings" w:hAnsi="Wingdings" w:cs="Wingdings"/>
          <w:sz w:val="14"/>
          <w:szCs w:val="14"/>
        </w:rPr>
        <w:t></w:t>
      </w:r>
      <w:r w:rsidRPr="001613F0">
        <w:rPr>
          <w:rFonts w:ascii="Wingdings" w:hAnsi="Wingdings" w:cs="Wingdings"/>
          <w:sz w:val="14"/>
          <w:szCs w:val="14"/>
        </w:rPr>
        <w:t></w:t>
      </w:r>
      <w:r w:rsidRPr="001613F0">
        <w:t>периодических платежей (роялти) в размере ________ рублей за каждую действующую торговую точку, указанную в п.1.3. настоящего Договора, в том числе НДС, за каждый месяц использования комплекса исключительных прав в течение срока действия Договора.</w:t>
      </w:r>
    </w:p>
    <w:p w:rsidR="001613F0" w:rsidRPr="001613F0" w:rsidRDefault="001613F0" w:rsidP="001613F0">
      <w:pPr>
        <w:spacing w:after="150" w:line="288" w:lineRule="auto"/>
      </w:pPr>
      <w:r w:rsidRPr="001613F0">
        <w:lastRenderedPageBreak/>
        <w:t>5.2. Размер роялти для новых торговых точек устанавливается Правообладателем дифференцированно, согласовывается с Пользователем и фиксируется в дополнительном соглашении к Договору.</w:t>
      </w:r>
    </w:p>
    <w:p w:rsidR="001613F0" w:rsidRPr="001613F0" w:rsidRDefault="001613F0" w:rsidP="001613F0">
      <w:pPr>
        <w:spacing w:after="150" w:line="288" w:lineRule="auto"/>
      </w:pPr>
      <w:r w:rsidRPr="001613F0">
        <w:t xml:space="preserve">5.3. Оплата вознаграждения за текущий месяц производится не позднее ________ числа каждого месяца путем перечисления денежных средств на расчетный счет Правообладателя. </w:t>
      </w:r>
    </w:p>
    <w:p w:rsidR="001613F0" w:rsidRPr="001613F0" w:rsidRDefault="001613F0" w:rsidP="001613F0">
      <w:pPr>
        <w:spacing w:after="150" w:line="288" w:lineRule="auto"/>
      </w:pPr>
      <w:r w:rsidRPr="001613F0">
        <w:t>5.4. Датой оплаты считается дата поступления денежных средств на расчётный счёт Правообладателя.</w:t>
      </w:r>
    </w:p>
    <w:p w:rsidR="001613F0" w:rsidRPr="001613F0" w:rsidRDefault="001613F0" w:rsidP="001613F0">
      <w:pPr>
        <w:spacing w:after="150" w:line="288" w:lineRule="auto"/>
      </w:pPr>
      <w:r w:rsidRPr="001613F0">
        <w:t>5.5. Первый роялти и паушальный взнос подлежат уплате в течение ________ рабочих дней с даты регистрации настоящего Договора в Роспатенте путем перечисления денежных средств на расчетный счет Правообладателя.</w:t>
      </w:r>
    </w:p>
    <w:p w:rsidR="001613F0" w:rsidRPr="001613F0" w:rsidRDefault="001613F0" w:rsidP="001613F0">
      <w:pPr>
        <w:spacing w:after="150" w:line="288" w:lineRule="auto"/>
      </w:pPr>
      <w:r w:rsidRPr="001613F0">
        <w:t>5.6. Роялти может быть изменен Правообладателем в одностороннем порядке по итогам выездных проверок торговых точек Пользователя на предмет соответствия работы фирменного салона стандартам Правообладателя.</w:t>
      </w:r>
    </w:p>
    <w:p w:rsidR="001613F0" w:rsidRPr="001613F0" w:rsidRDefault="001613F0" w:rsidP="001613F0">
      <w:pPr>
        <w:spacing w:after="150" w:line="288" w:lineRule="auto"/>
      </w:pPr>
      <w:r w:rsidRPr="001613F0">
        <w:t xml:space="preserve">5.7. Правообладатель поставляет Пользователю товары и продукцию по Договору Поставки №________ от «___» _____________ </w:t>
      </w:r>
      <w:r>
        <w:t>_____</w:t>
      </w:r>
      <w:r w:rsidRPr="001613F0">
        <w:t xml:space="preserve"> г.</w:t>
      </w:r>
    </w:p>
    <w:p w:rsidR="001613F0" w:rsidRPr="001613F0" w:rsidRDefault="001613F0" w:rsidP="001613F0">
      <w:pPr>
        <w:spacing w:before="500" w:after="150"/>
        <w:jc w:val="center"/>
      </w:pPr>
      <w:r w:rsidRPr="001613F0">
        <w:rPr>
          <w:b/>
        </w:rPr>
        <w:t>6. ОТВЕТСТВЕННОСТЬ СТОРОН</w:t>
      </w:r>
    </w:p>
    <w:p w:rsidR="001613F0" w:rsidRPr="001613F0" w:rsidRDefault="001613F0" w:rsidP="001613F0">
      <w:pPr>
        <w:spacing w:after="150" w:line="288" w:lineRule="auto"/>
      </w:pPr>
      <w:r w:rsidRPr="001613F0">
        <w:t>6.1. В случае неполной или несвоевременной оплаты в соответствии с п.5.1 Пользователь по письменному требованию Правообладателя уплачивает последнему неустойку в размере ________% от суммы задолженности за каждый день просрочки.</w:t>
      </w:r>
    </w:p>
    <w:p w:rsidR="001613F0" w:rsidRPr="001613F0" w:rsidRDefault="001613F0" w:rsidP="001613F0">
      <w:pPr>
        <w:spacing w:after="150" w:line="288" w:lineRule="auto"/>
      </w:pPr>
      <w:r w:rsidRPr="001613F0">
        <w:t xml:space="preserve">6.2. В случае неисполнения или ненадлежащего исполнения подпунктов </w:t>
      </w:r>
      <w:proofErr w:type="gramStart"/>
      <w:r w:rsidRPr="001613F0">
        <w:t>2.2.1.,</w:t>
      </w:r>
      <w:proofErr w:type="gramEnd"/>
      <w:r w:rsidRPr="001613F0">
        <w:t xml:space="preserve"> 2.2.2., 2.2.6., 2.2.13., 2.2.14., 2.2.15., 2.2.16, 2.2.17. настоящего договора Пользователем, Правообладатель вправе требовать от Пользователя выплаты штрафа за каждое нарушение в размере ________ рублей, а Пользователь обязуется оплатить данный штраф в течение ________ рабочих дней с момента предъявления требования Правообладателя.</w:t>
      </w:r>
    </w:p>
    <w:p w:rsidR="001613F0" w:rsidRPr="001613F0" w:rsidRDefault="001613F0" w:rsidP="001613F0">
      <w:pPr>
        <w:spacing w:after="150" w:line="288" w:lineRule="auto"/>
      </w:pPr>
      <w:r w:rsidRPr="001613F0">
        <w:t>6.3. При прекращении настоящего договора Пользователь не вправе использовать интеллектуальную собственность и имущество Правообладателя в собственной деятельности, за исключением тех прав, которые не могут быть возвращены Правообладателю либо о которых состоялась особая договоренность.</w:t>
      </w:r>
    </w:p>
    <w:p w:rsidR="001613F0" w:rsidRPr="001613F0" w:rsidRDefault="001613F0" w:rsidP="001613F0">
      <w:pPr>
        <w:spacing w:before="500" w:after="150"/>
        <w:jc w:val="center"/>
      </w:pPr>
      <w:r w:rsidRPr="001613F0">
        <w:rPr>
          <w:b/>
        </w:rPr>
        <w:t>7. СРОК ДЕЙСТВИЯ ДОГОВОРА</w:t>
      </w:r>
    </w:p>
    <w:p w:rsidR="001613F0" w:rsidRPr="001613F0" w:rsidRDefault="001613F0" w:rsidP="001613F0">
      <w:pPr>
        <w:spacing w:after="150" w:line="288" w:lineRule="auto"/>
      </w:pPr>
      <w:r w:rsidRPr="001613F0">
        <w:t>7.1. Настоящий Договор вступает в силу с момента его подписания Сторонами и действует в течение ________________________ с даты подписания договора.</w:t>
      </w:r>
    </w:p>
    <w:p w:rsidR="001613F0" w:rsidRPr="001613F0" w:rsidRDefault="001613F0" w:rsidP="001613F0">
      <w:pPr>
        <w:spacing w:after="150" w:line="288" w:lineRule="auto"/>
      </w:pPr>
      <w:r w:rsidRPr="001613F0">
        <w:t>7.2. Пользователь, надлежащим образом исполняющий свои обязанности, имеет по истечении срока действия настоящего Договора право на его заключение на новый срок.</w:t>
      </w:r>
    </w:p>
    <w:p w:rsidR="001613F0" w:rsidRPr="001613F0" w:rsidRDefault="001613F0" w:rsidP="001613F0">
      <w:pPr>
        <w:spacing w:after="150" w:line="288" w:lineRule="auto"/>
      </w:pPr>
      <w:r w:rsidRPr="001613F0">
        <w:t xml:space="preserve">7.3. Правообладатель вправе отказать в заключении Договора на новый срок или потребовать изменения его условий, в случае нарушения Пользователем условий настоящего Договора. </w:t>
      </w:r>
    </w:p>
    <w:p w:rsidR="001613F0" w:rsidRPr="001613F0" w:rsidRDefault="001613F0" w:rsidP="001613F0">
      <w:pPr>
        <w:spacing w:after="150" w:line="288" w:lineRule="auto"/>
      </w:pPr>
      <w:r w:rsidRPr="001613F0">
        <w:lastRenderedPageBreak/>
        <w:t>7.4. Правообладатель вправе в одностороннем внесудебном порядке расторгнуть настоящий Договор, письменно предупредив об этом Пользователя не позднее, чем за ________________________ до даты предполагаемого расторжения в следующих случаях:</w:t>
      </w:r>
    </w:p>
    <w:p w:rsidR="001613F0" w:rsidRPr="001613F0" w:rsidRDefault="001613F0" w:rsidP="001613F0">
      <w:pPr>
        <w:spacing w:after="150" w:line="288" w:lineRule="auto"/>
      </w:pPr>
      <w:r w:rsidRPr="001613F0">
        <w:t xml:space="preserve">7.4.1. В случае нарушения Пользователем условий </w:t>
      </w:r>
      <w:proofErr w:type="gramStart"/>
      <w:r w:rsidRPr="001613F0">
        <w:t>п.2.2.4.,</w:t>
      </w:r>
      <w:proofErr w:type="gramEnd"/>
      <w:r w:rsidRPr="001613F0">
        <w:t xml:space="preserve"> 2.2.6., 2.2.12., 2.2.14., 2.2.15., 2.2.16., 2.2.17. настоящего Договора;</w:t>
      </w:r>
    </w:p>
    <w:p w:rsidR="001613F0" w:rsidRPr="001613F0" w:rsidRDefault="001613F0" w:rsidP="001613F0">
      <w:pPr>
        <w:spacing w:after="150" w:line="288" w:lineRule="auto"/>
      </w:pPr>
      <w:r w:rsidRPr="001613F0">
        <w:t>7.5. Действие настоящего договора прекращается, если:</w:t>
      </w:r>
    </w:p>
    <w:p w:rsidR="001613F0" w:rsidRPr="001613F0" w:rsidRDefault="001613F0" w:rsidP="001613F0">
      <w:pPr>
        <w:spacing w:after="150" w:line="288" w:lineRule="auto"/>
      </w:pPr>
      <w:r w:rsidRPr="001613F0">
        <w:t>7.5.1. Один из участников договора объявлен банкротом (п. 4 ст. 1037 ГК);</w:t>
      </w:r>
    </w:p>
    <w:p w:rsidR="001613F0" w:rsidRPr="001613F0" w:rsidRDefault="001613F0" w:rsidP="001613F0">
      <w:pPr>
        <w:spacing w:after="150" w:line="288" w:lineRule="auto"/>
      </w:pPr>
      <w:r w:rsidRPr="001613F0">
        <w:t>7.5.2. В случае ликвидации Правообладателя – юридического лица. Действие договора прекращается по истечении ________ календарных дней с момента получения Стороной письменного уведомления от другой Стороны, содержащего ссылку на вышеуказанные основания.</w:t>
      </w:r>
    </w:p>
    <w:p w:rsidR="001613F0" w:rsidRPr="001613F0" w:rsidRDefault="001613F0" w:rsidP="001613F0">
      <w:pPr>
        <w:spacing w:after="150" w:line="288" w:lineRule="auto"/>
      </w:pPr>
      <w:r w:rsidRPr="001613F0">
        <w:t>7.6. Пользователь вправе досрочно расторгнуть договор вследствие утраты Правообладателем прав на интеллектуальную собственность (либо части прав), являющуюся предметом настоящего договора.</w:t>
      </w:r>
    </w:p>
    <w:p w:rsidR="001613F0" w:rsidRPr="001613F0" w:rsidRDefault="001613F0" w:rsidP="001613F0">
      <w:pPr>
        <w:spacing w:before="500" w:after="150"/>
        <w:jc w:val="center"/>
      </w:pPr>
      <w:r w:rsidRPr="001613F0">
        <w:rPr>
          <w:b/>
        </w:rPr>
        <w:t>8. ОСОБЫЕ УСЛОВИЯ</w:t>
      </w:r>
    </w:p>
    <w:p w:rsidR="001613F0" w:rsidRPr="001613F0" w:rsidRDefault="001613F0" w:rsidP="001613F0">
      <w:pPr>
        <w:spacing w:after="150" w:line="288" w:lineRule="auto"/>
      </w:pPr>
      <w:r w:rsidRPr="001613F0">
        <w:t>8.1. Стороны договорились, что текст настоящего договора относится к конфиденциальной коммерческой информации и не подлежит разглашению. Раскрытие информации возможно лишь с письменного согласия другой Стороны.</w:t>
      </w:r>
    </w:p>
    <w:p w:rsidR="001613F0" w:rsidRPr="001613F0" w:rsidRDefault="001613F0" w:rsidP="001613F0">
      <w:pPr>
        <w:spacing w:after="150" w:line="288" w:lineRule="auto"/>
      </w:pPr>
      <w:r w:rsidRPr="001613F0">
        <w:t>8.2. Не позднее ________ календарных дней с момента прекращения действия Договора Пользователь обязан:</w:t>
      </w:r>
    </w:p>
    <w:p w:rsidR="001613F0" w:rsidRPr="001613F0" w:rsidRDefault="001613F0" w:rsidP="001613F0">
      <w:pPr>
        <w:spacing w:line="288" w:lineRule="auto"/>
      </w:pPr>
      <w:r w:rsidRPr="001613F0">
        <w:rPr>
          <w:rFonts w:ascii="Wingdings" w:hAnsi="Wingdings" w:cs="Wingdings"/>
          <w:sz w:val="14"/>
          <w:szCs w:val="14"/>
        </w:rPr>
        <w:t></w:t>
      </w:r>
      <w:r w:rsidRPr="001613F0">
        <w:rPr>
          <w:rFonts w:ascii="Wingdings" w:hAnsi="Wingdings" w:cs="Wingdings"/>
          <w:sz w:val="14"/>
          <w:szCs w:val="14"/>
        </w:rPr>
        <w:t></w:t>
      </w:r>
      <w:r w:rsidRPr="001613F0">
        <w:t>демонтировать вывески, содержащие товарный знак Правообладателя;</w:t>
      </w:r>
    </w:p>
    <w:p w:rsidR="001613F0" w:rsidRPr="001613F0" w:rsidRDefault="001613F0" w:rsidP="001613F0">
      <w:pPr>
        <w:spacing w:line="288" w:lineRule="auto"/>
      </w:pPr>
      <w:r w:rsidRPr="001613F0">
        <w:rPr>
          <w:rFonts w:ascii="Wingdings" w:hAnsi="Wingdings" w:cs="Wingdings"/>
          <w:sz w:val="14"/>
          <w:szCs w:val="14"/>
        </w:rPr>
        <w:t></w:t>
      </w:r>
      <w:r w:rsidRPr="001613F0">
        <w:rPr>
          <w:rFonts w:ascii="Wingdings" w:hAnsi="Wingdings" w:cs="Wingdings"/>
          <w:sz w:val="14"/>
          <w:szCs w:val="14"/>
        </w:rPr>
        <w:t></w:t>
      </w:r>
      <w:r w:rsidRPr="001613F0">
        <w:t>произвести оформление витрин и интерьеров своих торговых точек в стиле, отличном от фирменного стиля Правообладателя;</w:t>
      </w:r>
    </w:p>
    <w:p w:rsidR="001613F0" w:rsidRPr="001613F0" w:rsidRDefault="001613F0" w:rsidP="001613F0">
      <w:pPr>
        <w:spacing w:after="150" w:line="288" w:lineRule="auto"/>
      </w:pPr>
      <w:r w:rsidRPr="001613F0">
        <w:rPr>
          <w:rFonts w:ascii="Wingdings" w:hAnsi="Wingdings" w:cs="Wingdings"/>
          <w:sz w:val="14"/>
          <w:szCs w:val="14"/>
        </w:rPr>
        <w:t></w:t>
      </w:r>
      <w:r w:rsidRPr="001613F0">
        <w:rPr>
          <w:rFonts w:ascii="Wingdings" w:hAnsi="Wingdings" w:cs="Wingdings"/>
          <w:sz w:val="14"/>
          <w:szCs w:val="14"/>
        </w:rPr>
        <w:t></w:t>
      </w:r>
      <w:r w:rsidRPr="001613F0">
        <w:t>вернуть Правообладателю рекламные и информационные материалы, содержащие товарный знак Правообладателя.</w:t>
      </w:r>
    </w:p>
    <w:p w:rsidR="001613F0" w:rsidRPr="001613F0" w:rsidRDefault="001613F0" w:rsidP="001613F0">
      <w:pPr>
        <w:spacing w:before="500" w:after="150"/>
        <w:jc w:val="center"/>
      </w:pPr>
      <w:r w:rsidRPr="001613F0">
        <w:rPr>
          <w:b/>
        </w:rPr>
        <w:t>9. ЗАКЛЮЧИТЕЛЬНЫЕ ПОЛОЖЕНИЯ</w:t>
      </w:r>
    </w:p>
    <w:p w:rsidR="001613F0" w:rsidRPr="001613F0" w:rsidRDefault="001613F0" w:rsidP="001613F0">
      <w:pPr>
        <w:spacing w:after="150" w:line="288" w:lineRule="auto"/>
      </w:pPr>
      <w:r w:rsidRPr="001613F0">
        <w:t>9.1. Настоящий Договор составлен в двух экземплярах, имеющих равную юридическую силу, по одному для каждой из Сторон.</w:t>
      </w:r>
    </w:p>
    <w:p w:rsidR="001613F0" w:rsidRPr="001613F0" w:rsidRDefault="001613F0" w:rsidP="001613F0">
      <w:pPr>
        <w:spacing w:after="150" w:line="288" w:lineRule="auto"/>
      </w:pPr>
      <w:r w:rsidRPr="001613F0">
        <w:t>9.2. Договор может быть изменен сторонами в течение срока его действия по соглашению Сторон.</w:t>
      </w:r>
    </w:p>
    <w:p w:rsidR="001613F0" w:rsidRPr="001613F0" w:rsidRDefault="001613F0" w:rsidP="001613F0">
      <w:pPr>
        <w:spacing w:after="150" w:line="288" w:lineRule="auto"/>
      </w:pPr>
      <w:r w:rsidRPr="001613F0">
        <w:t>9.3. В отношениях с третьими лицами стороны настоящего договора вправе ссылаться на изменение договора с момента подписания этого изменения.</w:t>
      </w:r>
    </w:p>
    <w:p w:rsidR="001613F0" w:rsidRPr="001613F0" w:rsidRDefault="001613F0" w:rsidP="001613F0">
      <w:pPr>
        <w:spacing w:after="150" w:line="288" w:lineRule="auto"/>
      </w:pPr>
      <w:r w:rsidRPr="001613F0">
        <w:t>9.4.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1613F0" w:rsidRPr="001613F0" w:rsidRDefault="001613F0" w:rsidP="001613F0">
      <w:pPr>
        <w:spacing w:after="150" w:line="288" w:lineRule="auto"/>
      </w:pPr>
      <w:r w:rsidRPr="001613F0">
        <w:lastRenderedPageBreak/>
        <w:t>9.5. При не урегулировании в процессе переговоров спорных вопросов споры разрешаются в Арбитражном суде г. ________________________.</w:t>
      </w:r>
    </w:p>
    <w:p w:rsidR="001613F0" w:rsidRPr="001613F0" w:rsidRDefault="001613F0" w:rsidP="001613F0">
      <w:pPr>
        <w:spacing w:after="150" w:line="288" w:lineRule="auto"/>
      </w:pPr>
      <w:r w:rsidRPr="001613F0">
        <w:t>9.6. Во всем остальном, что не предусмотрено настоящим Договором, стороны руководствуются действующим законодательством РФ.</w:t>
      </w:r>
    </w:p>
    <w:p w:rsidR="001613F0" w:rsidRPr="001613F0" w:rsidRDefault="001613F0" w:rsidP="001613F0">
      <w:pPr>
        <w:spacing w:before="500" w:after="150"/>
        <w:jc w:val="center"/>
      </w:pPr>
      <w:r w:rsidRPr="001613F0">
        <w:rPr>
          <w:b/>
        </w:rPr>
        <w:t>10.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1613F0" w:rsidRPr="001613F0" w:rsidTr="001613F0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613F0" w:rsidRPr="001613F0" w:rsidRDefault="001613F0">
            <w:r w:rsidRPr="001613F0">
              <w:rPr>
                <w:b/>
                <w:sz w:val="18"/>
                <w:szCs w:val="18"/>
              </w:rPr>
              <w:t>Правообладатель</w:t>
            </w:r>
          </w:p>
          <w:p w:rsidR="001613F0" w:rsidRPr="001613F0" w:rsidRDefault="001613F0">
            <w:r w:rsidRPr="001613F0">
              <w:rPr>
                <w:sz w:val="18"/>
                <w:szCs w:val="18"/>
              </w:rPr>
              <w:t>Юр. адрес:</w:t>
            </w:r>
          </w:p>
          <w:p w:rsidR="001613F0" w:rsidRPr="001613F0" w:rsidRDefault="001613F0">
            <w:r w:rsidRPr="001613F0">
              <w:rPr>
                <w:sz w:val="18"/>
                <w:szCs w:val="18"/>
              </w:rPr>
              <w:t>Почтовый адрес:</w:t>
            </w:r>
          </w:p>
          <w:p w:rsidR="001613F0" w:rsidRPr="001613F0" w:rsidRDefault="001613F0">
            <w:r w:rsidRPr="001613F0">
              <w:rPr>
                <w:sz w:val="18"/>
                <w:szCs w:val="18"/>
              </w:rPr>
              <w:t>ИНН:</w:t>
            </w:r>
          </w:p>
          <w:p w:rsidR="001613F0" w:rsidRPr="001613F0" w:rsidRDefault="001613F0">
            <w:r w:rsidRPr="001613F0">
              <w:rPr>
                <w:sz w:val="18"/>
                <w:szCs w:val="18"/>
              </w:rPr>
              <w:t>КПП:</w:t>
            </w:r>
          </w:p>
          <w:p w:rsidR="001613F0" w:rsidRPr="001613F0" w:rsidRDefault="001613F0">
            <w:r w:rsidRPr="001613F0">
              <w:rPr>
                <w:sz w:val="18"/>
                <w:szCs w:val="18"/>
              </w:rPr>
              <w:t>Банк:</w:t>
            </w:r>
          </w:p>
          <w:p w:rsidR="001613F0" w:rsidRPr="001613F0" w:rsidRDefault="001613F0">
            <w:proofErr w:type="gramStart"/>
            <w:r w:rsidRPr="001613F0">
              <w:rPr>
                <w:sz w:val="18"/>
                <w:szCs w:val="18"/>
              </w:rPr>
              <w:t>Рас./</w:t>
            </w:r>
            <w:proofErr w:type="gramEnd"/>
            <w:r w:rsidRPr="001613F0">
              <w:rPr>
                <w:sz w:val="18"/>
                <w:szCs w:val="18"/>
              </w:rPr>
              <w:t>счёт:</w:t>
            </w:r>
            <w:bookmarkStart w:id="0" w:name="_GoBack"/>
            <w:bookmarkEnd w:id="0"/>
          </w:p>
          <w:p w:rsidR="001613F0" w:rsidRPr="001613F0" w:rsidRDefault="001613F0">
            <w:r w:rsidRPr="001613F0">
              <w:rPr>
                <w:sz w:val="18"/>
                <w:szCs w:val="18"/>
              </w:rPr>
              <w:t>Корр./счёт:</w:t>
            </w:r>
          </w:p>
          <w:p w:rsidR="001613F0" w:rsidRPr="001613F0" w:rsidRDefault="001613F0">
            <w:r w:rsidRPr="001613F0">
              <w:rPr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613F0" w:rsidRPr="001613F0" w:rsidRDefault="001613F0">
            <w:r w:rsidRPr="001613F0">
              <w:rPr>
                <w:b/>
                <w:sz w:val="18"/>
                <w:szCs w:val="18"/>
              </w:rPr>
              <w:t>Пользователь</w:t>
            </w:r>
          </w:p>
          <w:p w:rsidR="001613F0" w:rsidRPr="001613F0" w:rsidRDefault="001613F0">
            <w:r w:rsidRPr="001613F0">
              <w:rPr>
                <w:sz w:val="18"/>
                <w:szCs w:val="18"/>
              </w:rPr>
              <w:t>Юр. адрес:</w:t>
            </w:r>
          </w:p>
          <w:p w:rsidR="001613F0" w:rsidRPr="001613F0" w:rsidRDefault="001613F0">
            <w:r w:rsidRPr="001613F0">
              <w:rPr>
                <w:sz w:val="18"/>
                <w:szCs w:val="18"/>
              </w:rPr>
              <w:t>Почтовый адрес:</w:t>
            </w:r>
          </w:p>
          <w:p w:rsidR="001613F0" w:rsidRPr="001613F0" w:rsidRDefault="001613F0">
            <w:r w:rsidRPr="001613F0">
              <w:rPr>
                <w:sz w:val="18"/>
                <w:szCs w:val="18"/>
              </w:rPr>
              <w:t>ИНН:</w:t>
            </w:r>
          </w:p>
          <w:p w:rsidR="001613F0" w:rsidRPr="001613F0" w:rsidRDefault="001613F0">
            <w:r w:rsidRPr="001613F0">
              <w:rPr>
                <w:sz w:val="18"/>
                <w:szCs w:val="18"/>
              </w:rPr>
              <w:t>КПП:</w:t>
            </w:r>
          </w:p>
          <w:p w:rsidR="001613F0" w:rsidRPr="001613F0" w:rsidRDefault="001613F0">
            <w:r w:rsidRPr="001613F0">
              <w:rPr>
                <w:sz w:val="18"/>
                <w:szCs w:val="18"/>
              </w:rPr>
              <w:t>Банк:</w:t>
            </w:r>
          </w:p>
          <w:p w:rsidR="001613F0" w:rsidRPr="001613F0" w:rsidRDefault="001613F0">
            <w:proofErr w:type="gramStart"/>
            <w:r w:rsidRPr="001613F0">
              <w:rPr>
                <w:sz w:val="18"/>
                <w:szCs w:val="18"/>
              </w:rPr>
              <w:t>Рас./</w:t>
            </w:r>
            <w:proofErr w:type="gramEnd"/>
            <w:r w:rsidRPr="001613F0">
              <w:rPr>
                <w:sz w:val="18"/>
                <w:szCs w:val="18"/>
              </w:rPr>
              <w:t>счёт:</w:t>
            </w:r>
          </w:p>
          <w:p w:rsidR="001613F0" w:rsidRPr="001613F0" w:rsidRDefault="001613F0">
            <w:r w:rsidRPr="001613F0">
              <w:rPr>
                <w:sz w:val="18"/>
                <w:szCs w:val="18"/>
              </w:rPr>
              <w:t>Корр./счёт:</w:t>
            </w:r>
          </w:p>
          <w:p w:rsidR="001613F0" w:rsidRPr="001613F0" w:rsidRDefault="001613F0">
            <w:r w:rsidRPr="001613F0">
              <w:rPr>
                <w:sz w:val="18"/>
                <w:szCs w:val="18"/>
              </w:rPr>
              <w:t>БИК:</w:t>
            </w:r>
          </w:p>
        </w:tc>
      </w:tr>
    </w:tbl>
    <w:p w:rsidR="001613F0" w:rsidRPr="001613F0" w:rsidRDefault="001613F0" w:rsidP="001613F0">
      <w:pPr>
        <w:rPr>
          <w:rFonts w:ascii="Arial" w:hAnsi="Arial" w:cs="Arial"/>
          <w:sz w:val="20"/>
          <w:szCs w:val="20"/>
        </w:rPr>
      </w:pPr>
    </w:p>
    <w:p w:rsidR="001613F0" w:rsidRPr="001613F0" w:rsidRDefault="001613F0" w:rsidP="001613F0">
      <w:pPr>
        <w:spacing w:before="500" w:after="150"/>
        <w:jc w:val="center"/>
      </w:pPr>
      <w:r w:rsidRPr="001613F0">
        <w:rPr>
          <w:b/>
        </w:rPr>
        <w:t>11. ПОДПИСИ СТОРОН</w:t>
      </w:r>
    </w:p>
    <w:p w:rsidR="001613F0" w:rsidRPr="001613F0" w:rsidRDefault="001613F0" w:rsidP="001613F0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1613F0" w:rsidRPr="001613F0" w:rsidTr="001613F0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613F0" w:rsidRPr="001613F0" w:rsidRDefault="001613F0">
            <w:pPr>
              <w:spacing w:after="0" w:line="338" w:lineRule="auto"/>
            </w:pPr>
            <w:r w:rsidRPr="001613F0">
              <w:rPr>
                <w:sz w:val="18"/>
                <w:szCs w:val="18"/>
              </w:rPr>
              <w:t>Правообладатель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613F0" w:rsidRPr="001613F0" w:rsidRDefault="001613F0">
            <w:pPr>
              <w:spacing w:after="0" w:line="338" w:lineRule="auto"/>
            </w:pPr>
            <w:r w:rsidRPr="001613F0">
              <w:rPr>
                <w:sz w:val="18"/>
                <w:szCs w:val="18"/>
              </w:rPr>
              <w:t>Пользователь _______________</w:t>
            </w:r>
          </w:p>
        </w:tc>
      </w:tr>
    </w:tbl>
    <w:p w:rsidR="001613F0" w:rsidRPr="001613F0" w:rsidRDefault="001613F0" w:rsidP="001613F0">
      <w:pPr>
        <w:rPr>
          <w:rFonts w:ascii="Arial" w:hAnsi="Arial" w:cs="Arial"/>
          <w:sz w:val="20"/>
          <w:szCs w:val="20"/>
        </w:rPr>
      </w:pPr>
    </w:p>
    <w:p w:rsidR="000377C3" w:rsidRPr="001613F0" w:rsidRDefault="000377C3" w:rsidP="001613F0"/>
    <w:sectPr w:rsidR="000377C3" w:rsidRPr="001613F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24" w:rsidRDefault="00602824" w:rsidP="008A2109">
      <w:r>
        <w:separator/>
      </w:r>
    </w:p>
  </w:endnote>
  <w:endnote w:type="continuationSeparator" w:id="0">
    <w:p w:rsidR="00602824" w:rsidRDefault="0060282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0282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24" w:rsidRDefault="00602824" w:rsidP="008A2109">
      <w:r>
        <w:separator/>
      </w:r>
    </w:p>
  </w:footnote>
  <w:footnote w:type="continuationSeparator" w:id="0">
    <w:p w:rsidR="00602824" w:rsidRDefault="0060282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0A0A"/>
    <w:rsid w:val="000A08D5"/>
    <w:rsid w:val="00112D33"/>
    <w:rsid w:val="00131A22"/>
    <w:rsid w:val="001613F0"/>
    <w:rsid w:val="00243923"/>
    <w:rsid w:val="002D0079"/>
    <w:rsid w:val="0032398C"/>
    <w:rsid w:val="00331A10"/>
    <w:rsid w:val="00522F21"/>
    <w:rsid w:val="00523B7C"/>
    <w:rsid w:val="00602824"/>
    <w:rsid w:val="006C5691"/>
    <w:rsid w:val="00712673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A0609"/>
    <w:rsid w:val="00CF75AF"/>
    <w:rsid w:val="00D713A4"/>
    <w:rsid w:val="00E91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71267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17668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2021-07-23T17:22:00Z</dcterms:created>
  <dcterms:modified xsi:type="dcterms:W3CDTF">2021-07-23T17:22:00Z</dcterms:modified>
</cp:coreProperties>
</file>