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0A" w:rsidRPr="00060A0A" w:rsidRDefault="00060A0A" w:rsidP="00060A0A">
      <w:pPr>
        <w:spacing w:after="50"/>
        <w:jc w:val="center"/>
        <w:rPr>
          <w:sz w:val="20"/>
          <w:szCs w:val="20"/>
        </w:rPr>
      </w:pPr>
      <w:bookmarkStart w:id="0" w:name="_GoBack"/>
      <w:r w:rsidRPr="00060A0A">
        <w:rPr>
          <w:sz w:val="40"/>
          <w:szCs w:val="40"/>
        </w:rPr>
        <w:t>ДОГОВОР КОММЕРЧЕСКОЙ КОНЦЕССИИ</w:t>
      </w:r>
    </w:p>
    <w:p w:rsidR="00060A0A" w:rsidRPr="00060A0A" w:rsidRDefault="00060A0A" w:rsidP="00060A0A">
      <w:pPr>
        <w:spacing w:line="338" w:lineRule="auto"/>
        <w:jc w:val="center"/>
      </w:pPr>
      <w:r w:rsidRPr="00060A0A">
        <w:rPr>
          <w:b/>
          <w:sz w:val="18"/>
          <w:szCs w:val="18"/>
        </w:rPr>
        <w:t>организации туристического агентства</w:t>
      </w:r>
    </w:p>
    <w:p w:rsidR="00060A0A" w:rsidRPr="00060A0A" w:rsidRDefault="00060A0A" w:rsidP="00060A0A"/>
    <w:p w:rsidR="00060A0A" w:rsidRPr="00060A0A" w:rsidRDefault="00060A0A" w:rsidP="00060A0A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060A0A" w:rsidRPr="00060A0A" w:rsidTr="00060A0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60A0A" w:rsidRPr="00060A0A" w:rsidRDefault="00060A0A">
            <w:pPr>
              <w:spacing w:after="0" w:line="338" w:lineRule="auto"/>
            </w:pPr>
            <w:r w:rsidRPr="00060A0A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60A0A" w:rsidRPr="00060A0A" w:rsidRDefault="00060A0A">
            <w:pPr>
              <w:spacing w:after="0" w:line="338" w:lineRule="auto"/>
              <w:jc w:val="right"/>
            </w:pPr>
            <w:r w:rsidRPr="00060A0A">
              <w:rPr>
                <w:sz w:val="16"/>
                <w:szCs w:val="16"/>
              </w:rPr>
              <w:t xml:space="preserve">«____» ______________ </w:t>
            </w:r>
            <w:r w:rsidRPr="00060A0A">
              <w:rPr>
                <w:sz w:val="16"/>
                <w:szCs w:val="16"/>
              </w:rPr>
              <w:t>_____</w:t>
            </w:r>
            <w:r w:rsidRPr="00060A0A">
              <w:rPr>
                <w:sz w:val="16"/>
                <w:szCs w:val="16"/>
              </w:rPr>
              <w:t xml:space="preserve"> г.</w:t>
            </w:r>
          </w:p>
        </w:tc>
      </w:tr>
    </w:tbl>
    <w:p w:rsidR="00060A0A" w:rsidRPr="00060A0A" w:rsidRDefault="00060A0A" w:rsidP="00060A0A">
      <w:pPr>
        <w:rPr>
          <w:rFonts w:ascii="Arial" w:hAnsi="Arial" w:cs="Arial"/>
          <w:sz w:val="20"/>
          <w:szCs w:val="20"/>
        </w:rPr>
      </w:pPr>
    </w:p>
    <w:p w:rsidR="00060A0A" w:rsidRPr="00060A0A" w:rsidRDefault="00060A0A" w:rsidP="00060A0A"/>
    <w:p w:rsidR="00060A0A" w:rsidRPr="00060A0A" w:rsidRDefault="00060A0A" w:rsidP="00060A0A"/>
    <w:p w:rsidR="00060A0A" w:rsidRPr="00060A0A" w:rsidRDefault="00060A0A" w:rsidP="00060A0A">
      <w:r w:rsidRPr="00060A0A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060A0A">
        <w:rPr>
          <w:b/>
        </w:rPr>
        <w:t>Компания</w:t>
      </w:r>
      <w:r w:rsidRPr="00060A0A"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060A0A">
        <w:rPr>
          <w:b/>
        </w:rPr>
        <w:t>Агентство</w:t>
      </w:r>
      <w:r w:rsidRPr="00060A0A">
        <w:t>», с другой стороны, именуемые в дальнейшем «Стороны», заключили настоящий договор, в дальнейшем «</w:t>
      </w:r>
      <w:r w:rsidRPr="00060A0A">
        <w:rPr>
          <w:b/>
        </w:rPr>
        <w:t>Договор</w:t>
      </w:r>
      <w:r w:rsidRPr="00060A0A">
        <w:t>», о нижеследующем:</w:t>
      </w:r>
    </w:p>
    <w:p w:rsidR="00060A0A" w:rsidRPr="00060A0A" w:rsidRDefault="00060A0A" w:rsidP="00060A0A">
      <w:pPr>
        <w:spacing w:before="500" w:after="150"/>
        <w:jc w:val="center"/>
      </w:pPr>
      <w:r w:rsidRPr="00060A0A">
        <w:rPr>
          <w:b/>
        </w:rPr>
        <w:t>1. ПРЕДМЕТ ДОГОВОРА</w:t>
      </w:r>
    </w:p>
    <w:p w:rsidR="00060A0A" w:rsidRPr="00060A0A" w:rsidRDefault="00060A0A" w:rsidP="00060A0A">
      <w:pPr>
        <w:spacing w:after="150" w:line="288" w:lineRule="auto"/>
      </w:pPr>
      <w:r w:rsidRPr="00060A0A">
        <w:t>1.1. Согласно настоящему договору Правообладатель (Компания) обязуется предоставить Пользователю (Агентство) за вознаграждение на указанный в договоре срок право использовать в предпринимательской деятельности в области туризма комплекс, принадлежащих Компании исключительных прав: право на фирменное наименование и коммерческое обозначение Компанией на охраняемую коммерческую информацию, на товарный знак и знак обслуживания.</w:t>
      </w:r>
    </w:p>
    <w:p w:rsidR="00060A0A" w:rsidRPr="00060A0A" w:rsidRDefault="00060A0A" w:rsidP="00060A0A">
      <w:pPr>
        <w:spacing w:after="150" w:line="288" w:lineRule="auto"/>
      </w:pPr>
      <w:r w:rsidRPr="00060A0A">
        <w:t>1.2. Агентство вправе использовать, принадлежащий Компании комплекс исключительных прав на территории ________________________.</w:t>
      </w:r>
    </w:p>
    <w:p w:rsidR="00060A0A" w:rsidRPr="00060A0A" w:rsidRDefault="00060A0A" w:rsidP="00060A0A">
      <w:pPr>
        <w:spacing w:before="500" w:after="150"/>
        <w:jc w:val="center"/>
      </w:pPr>
      <w:r w:rsidRPr="00060A0A">
        <w:rPr>
          <w:b/>
        </w:rPr>
        <w:t>2. ОБЯЗАННОСТИ СТОРОН</w:t>
      </w:r>
    </w:p>
    <w:p w:rsidR="00060A0A" w:rsidRPr="00060A0A" w:rsidRDefault="00060A0A" w:rsidP="00060A0A">
      <w:pPr>
        <w:spacing w:after="150" w:line="288" w:lineRule="auto"/>
      </w:pPr>
      <w:r w:rsidRPr="00060A0A">
        <w:t>2.1. Компания предоставляет:</w:t>
      </w:r>
    </w:p>
    <w:p w:rsidR="00060A0A" w:rsidRPr="00060A0A" w:rsidRDefault="00060A0A" w:rsidP="00060A0A">
      <w:pPr>
        <w:spacing w:after="150" w:line="288" w:lineRule="auto"/>
      </w:pPr>
      <w:r w:rsidRPr="00060A0A">
        <w:t>2.1.1. Право на использование торгового знака, брэнда «________________________».</w:t>
      </w:r>
    </w:p>
    <w:p w:rsidR="00060A0A" w:rsidRPr="00060A0A" w:rsidRDefault="00060A0A" w:rsidP="00060A0A">
      <w:pPr>
        <w:spacing w:after="150" w:line="288" w:lineRule="auto"/>
      </w:pPr>
      <w:r w:rsidRPr="00060A0A">
        <w:t>2.1.2. Повышенные проценты комиссии и скидки на турпродукт ведущих российских туроператоров, сотрудничающих с Компанией (Приложение №1).</w:t>
      </w:r>
    </w:p>
    <w:p w:rsidR="00060A0A" w:rsidRPr="00060A0A" w:rsidRDefault="00060A0A" w:rsidP="00060A0A">
      <w:pPr>
        <w:spacing w:after="150" w:line="288" w:lineRule="auto"/>
      </w:pPr>
      <w:r w:rsidRPr="00060A0A">
        <w:t>2.1.3. Компенсацию за оборудованную наружную рекламу Агентства.</w:t>
      </w:r>
    </w:p>
    <w:p w:rsidR="00060A0A" w:rsidRPr="00060A0A" w:rsidRDefault="00060A0A" w:rsidP="00060A0A">
      <w:pPr>
        <w:spacing w:after="150" w:line="288" w:lineRule="auto"/>
      </w:pPr>
      <w:r w:rsidRPr="00060A0A">
        <w:t>2.1.4. Право на охраняемую коммерческую информацию.</w:t>
      </w:r>
    </w:p>
    <w:p w:rsidR="00060A0A" w:rsidRPr="00060A0A" w:rsidRDefault="00060A0A" w:rsidP="00060A0A">
      <w:pPr>
        <w:spacing w:after="150" w:line="288" w:lineRule="auto"/>
      </w:pPr>
      <w:r w:rsidRPr="00060A0A">
        <w:t>2.1.5. Возможность участия Агентства в рекламных блоках компании и средствах массовой информации на равных условиях с отделами продаж Компании.</w:t>
      </w:r>
    </w:p>
    <w:p w:rsidR="00060A0A" w:rsidRPr="00060A0A" w:rsidRDefault="00060A0A" w:rsidP="00060A0A">
      <w:pPr>
        <w:spacing w:after="150" w:line="288" w:lineRule="auto"/>
      </w:pPr>
      <w:r w:rsidRPr="00060A0A">
        <w:t>2.1.6. Размещение адреса Агентства на сайтах Компании в Интернете.</w:t>
      </w:r>
    </w:p>
    <w:p w:rsidR="00060A0A" w:rsidRPr="00060A0A" w:rsidRDefault="00060A0A" w:rsidP="00060A0A">
      <w:pPr>
        <w:spacing w:after="150" w:line="288" w:lineRule="auto"/>
      </w:pPr>
      <w:r w:rsidRPr="00060A0A">
        <w:t>2.1.7. Преимущественное право на участие сотрудников Агентства в ознакомительных турах, организуемых Компанией.</w:t>
      </w:r>
    </w:p>
    <w:p w:rsidR="00060A0A" w:rsidRPr="00060A0A" w:rsidRDefault="00060A0A" w:rsidP="00060A0A">
      <w:pPr>
        <w:spacing w:after="150" w:line="288" w:lineRule="auto"/>
      </w:pPr>
      <w:r w:rsidRPr="00060A0A">
        <w:t>2.1.8. Юридическую поддержку по вопросам, связанным с туризмом.</w:t>
      </w:r>
    </w:p>
    <w:p w:rsidR="00060A0A" w:rsidRPr="00060A0A" w:rsidRDefault="00060A0A" w:rsidP="00060A0A">
      <w:pPr>
        <w:spacing w:after="150" w:line="288" w:lineRule="auto"/>
      </w:pPr>
      <w:r w:rsidRPr="00060A0A">
        <w:lastRenderedPageBreak/>
        <w:t>2.1.9. Не предоставлять другим лицам комплекс исключительных прав, аналогичных настоящему договору, для их использования на закрепленной за Пользователем территории.</w:t>
      </w:r>
    </w:p>
    <w:p w:rsidR="00060A0A" w:rsidRPr="00060A0A" w:rsidRDefault="00060A0A" w:rsidP="00060A0A">
      <w:pPr>
        <w:spacing w:after="150" w:line="288" w:lineRule="auto"/>
      </w:pPr>
      <w:r w:rsidRPr="00060A0A">
        <w:t>2.2. Агентство обязуется:</w:t>
      </w:r>
    </w:p>
    <w:p w:rsidR="00060A0A" w:rsidRPr="00060A0A" w:rsidRDefault="00060A0A" w:rsidP="00060A0A">
      <w:pPr>
        <w:spacing w:after="150" w:line="288" w:lineRule="auto"/>
      </w:pPr>
      <w:r w:rsidRPr="00060A0A">
        <w:t>2.2.1. Оборудовать наружной рекламой свой «</w:t>
      </w:r>
      <w:proofErr w:type="spellStart"/>
      <w:r w:rsidRPr="00060A0A">
        <w:t>street</w:t>
      </w:r>
      <w:proofErr w:type="spellEnd"/>
      <w:r w:rsidRPr="00060A0A">
        <w:t>» офис в соответствии с дизайном и утвержденным макетом «________________________».</w:t>
      </w:r>
    </w:p>
    <w:p w:rsidR="00060A0A" w:rsidRPr="00060A0A" w:rsidRDefault="00060A0A" w:rsidP="00060A0A">
      <w:pPr>
        <w:spacing w:after="150" w:line="288" w:lineRule="auto"/>
      </w:pPr>
      <w:r w:rsidRPr="00060A0A">
        <w:t xml:space="preserve">2.2.2. Не иметь </w:t>
      </w:r>
      <w:proofErr w:type="spellStart"/>
      <w:r w:rsidRPr="00060A0A">
        <w:t>франчайзинговых</w:t>
      </w:r>
      <w:proofErr w:type="spellEnd"/>
      <w:r w:rsidRPr="00060A0A">
        <w:t xml:space="preserve"> или иных сходных отношений с другими организациями в сфере туризма.</w:t>
      </w:r>
    </w:p>
    <w:p w:rsidR="00060A0A" w:rsidRPr="00060A0A" w:rsidRDefault="00060A0A" w:rsidP="00060A0A">
      <w:pPr>
        <w:spacing w:after="150" w:line="288" w:lineRule="auto"/>
      </w:pPr>
      <w:r w:rsidRPr="00060A0A">
        <w:t>2.2.3. Иметь все необходимые регистрационные и разрешительные документы для занятия туристической деятельностью.</w:t>
      </w:r>
    </w:p>
    <w:p w:rsidR="00060A0A" w:rsidRPr="00060A0A" w:rsidRDefault="00060A0A" w:rsidP="00060A0A">
      <w:pPr>
        <w:spacing w:after="150" w:line="288" w:lineRule="auto"/>
      </w:pPr>
      <w:r w:rsidRPr="00060A0A">
        <w:t>2.2.4. Иметь офис, оборудованный для продаж и обученный персонал.</w:t>
      </w:r>
    </w:p>
    <w:p w:rsidR="00060A0A" w:rsidRPr="00060A0A" w:rsidRDefault="00060A0A" w:rsidP="00060A0A">
      <w:pPr>
        <w:spacing w:after="150" w:line="288" w:lineRule="auto"/>
      </w:pPr>
      <w:r w:rsidRPr="00060A0A">
        <w:t>2.2.5. Иметь подключение к Интернету.</w:t>
      </w:r>
    </w:p>
    <w:p w:rsidR="00060A0A" w:rsidRPr="00060A0A" w:rsidRDefault="00060A0A" w:rsidP="00060A0A">
      <w:pPr>
        <w:spacing w:after="150" w:line="288" w:lineRule="auto"/>
      </w:pPr>
      <w:r w:rsidRPr="00060A0A">
        <w:t>2.2.6. Не иметь задолженностей и судебных отношений, как с клиентами, так и с другими турфирмами.</w:t>
      </w:r>
    </w:p>
    <w:p w:rsidR="00060A0A" w:rsidRPr="00060A0A" w:rsidRDefault="00060A0A" w:rsidP="00060A0A">
      <w:pPr>
        <w:spacing w:after="150" w:line="288" w:lineRule="auto"/>
      </w:pPr>
      <w:r w:rsidRPr="00060A0A">
        <w:t>2.2.7. Работать только с утвержденными Компанией туроператорами и не работать с турфирмами, запрещенными Компанией (Приложение №2).</w:t>
      </w:r>
    </w:p>
    <w:p w:rsidR="00060A0A" w:rsidRPr="00060A0A" w:rsidRDefault="00060A0A" w:rsidP="00060A0A">
      <w:pPr>
        <w:spacing w:after="150" w:line="288" w:lineRule="auto"/>
      </w:pPr>
      <w:r w:rsidRPr="00060A0A">
        <w:t>2.2.8. Придерживаться единой ценовой политики при реализации турпродукта.</w:t>
      </w:r>
    </w:p>
    <w:p w:rsidR="00060A0A" w:rsidRPr="00060A0A" w:rsidRDefault="00060A0A" w:rsidP="00060A0A">
      <w:pPr>
        <w:spacing w:after="150" w:line="288" w:lineRule="auto"/>
      </w:pPr>
      <w:r w:rsidRPr="00060A0A">
        <w:t>2.2.9. Своевременно проводить финансовые расчеты с Компанией.</w:t>
      </w:r>
    </w:p>
    <w:p w:rsidR="00060A0A" w:rsidRPr="00060A0A" w:rsidRDefault="00060A0A" w:rsidP="00060A0A">
      <w:pPr>
        <w:spacing w:after="150" w:line="288" w:lineRule="auto"/>
      </w:pPr>
      <w:r w:rsidRPr="00060A0A">
        <w:t>2.2.10. Не допускать нарушения конфиденциальности настоящего Договора.</w:t>
      </w:r>
    </w:p>
    <w:p w:rsidR="00060A0A" w:rsidRPr="00060A0A" w:rsidRDefault="00060A0A" w:rsidP="00060A0A">
      <w:pPr>
        <w:spacing w:after="150" w:line="288" w:lineRule="auto"/>
      </w:pPr>
      <w:r w:rsidRPr="00060A0A">
        <w:t>2.2.11. Не заниматься туроператорской деятельностью под торговой маркой Компании.</w:t>
      </w:r>
    </w:p>
    <w:p w:rsidR="00060A0A" w:rsidRPr="00060A0A" w:rsidRDefault="00060A0A" w:rsidP="00060A0A">
      <w:pPr>
        <w:spacing w:before="500" w:after="150"/>
        <w:jc w:val="center"/>
      </w:pPr>
      <w:r w:rsidRPr="00060A0A">
        <w:rPr>
          <w:b/>
        </w:rPr>
        <w:t>3. ФИНАНСОВЫЕ ВЗАИМООТНОШЕНИЯ СТОРОН</w:t>
      </w:r>
    </w:p>
    <w:p w:rsidR="00060A0A" w:rsidRPr="00060A0A" w:rsidRDefault="00060A0A" w:rsidP="00060A0A">
      <w:pPr>
        <w:spacing w:after="150" w:line="288" w:lineRule="auto"/>
      </w:pPr>
      <w:r w:rsidRPr="00060A0A">
        <w:t>3.1. Агентство может производить оплату вознаграждения Компании в ежеквартальном/ единовременном режиме. Расчет вознаграждения осуществляется в рублях.</w:t>
      </w:r>
    </w:p>
    <w:p w:rsidR="00060A0A" w:rsidRPr="00060A0A" w:rsidRDefault="00060A0A" w:rsidP="00060A0A">
      <w:pPr>
        <w:spacing w:after="150" w:line="288" w:lineRule="auto"/>
      </w:pPr>
      <w:r w:rsidRPr="00060A0A">
        <w:t xml:space="preserve">3.2. Размер ежеквартальной оплаты составляет ________ рублей. Оплата производится до ________ числа </w:t>
      </w:r>
      <w:proofErr w:type="gramStart"/>
      <w:r w:rsidRPr="00060A0A">
        <w:t>месяца</w:t>
      </w:r>
      <w:proofErr w:type="gramEnd"/>
      <w:r w:rsidRPr="00060A0A">
        <w:t xml:space="preserve"> следующего за истекшим кварталом.</w:t>
      </w:r>
    </w:p>
    <w:p w:rsidR="00060A0A" w:rsidRPr="00060A0A" w:rsidRDefault="00060A0A" w:rsidP="00060A0A">
      <w:pPr>
        <w:spacing w:after="150" w:line="288" w:lineRule="auto"/>
      </w:pPr>
      <w:r w:rsidRPr="00060A0A">
        <w:t>3.3. Агентство может внести единовременный годовой платеж в размере ________ рублей в течение ________ банковских дней с даты подписания настоящего Договора.</w:t>
      </w:r>
    </w:p>
    <w:p w:rsidR="00060A0A" w:rsidRPr="00060A0A" w:rsidRDefault="00060A0A" w:rsidP="00060A0A">
      <w:pPr>
        <w:spacing w:after="150" w:line="288" w:lineRule="auto"/>
      </w:pPr>
      <w:r w:rsidRPr="00060A0A">
        <w:t xml:space="preserve">3.4. В случае отсутствия оплаты в указанные сроки Компания незамедлительно уведомляет туроператоров, что данный агент вышел из </w:t>
      </w:r>
      <w:proofErr w:type="spellStart"/>
      <w:r w:rsidRPr="00060A0A">
        <w:t>франчайзинговой</w:t>
      </w:r>
      <w:proofErr w:type="spellEnd"/>
      <w:r w:rsidRPr="00060A0A">
        <w:t xml:space="preserve"> сети «________________________».</w:t>
      </w:r>
    </w:p>
    <w:p w:rsidR="00060A0A" w:rsidRPr="00060A0A" w:rsidRDefault="00060A0A" w:rsidP="00060A0A">
      <w:pPr>
        <w:spacing w:after="150" w:line="288" w:lineRule="auto"/>
      </w:pPr>
      <w:r w:rsidRPr="00060A0A">
        <w:t>3.5. Настоящий договор расторгается Компанией в одностороннем порядке, Агентство лишается права пользоваться перечисленными выше услугами.</w:t>
      </w:r>
    </w:p>
    <w:p w:rsidR="00060A0A" w:rsidRPr="00060A0A" w:rsidRDefault="00060A0A" w:rsidP="00060A0A">
      <w:pPr>
        <w:spacing w:after="150" w:line="288" w:lineRule="auto"/>
      </w:pPr>
    </w:p>
    <w:p w:rsidR="00060A0A" w:rsidRPr="00060A0A" w:rsidRDefault="00060A0A" w:rsidP="00060A0A">
      <w:pPr>
        <w:spacing w:before="500" w:after="150"/>
        <w:jc w:val="center"/>
      </w:pPr>
      <w:r w:rsidRPr="00060A0A">
        <w:rPr>
          <w:b/>
        </w:rPr>
        <w:lastRenderedPageBreak/>
        <w:t>4. ДЕЙСТВИЕ ДОГОВОРА</w:t>
      </w:r>
    </w:p>
    <w:p w:rsidR="00060A0A" w:rsidRPr="00060A0A" w:rsidRDefault="00060A0A" w:rsidP="00060A0A">
      <w:pPr>
        <w:spacing w:after="150" w:line="288" w:lineRule="auto"/>
      </w:pPr>
      <w:r w:rsidRPr="00060A0A">
        <w:t xml:space="preserve">4.1. Настоящий договор вступает в силу с момента его подписания и действует в течение срока, на который он был заключен. Срок действия настоящего договора с «___» _____________ </w:t>
      </w:r>
      <w:r w:rsidRPr="00060A0A">
        <w:t>_____</w:t>
      </w:r>
      <w:r w:rsidRPr="00060A0A">
        <w:t xml:space="preserve"> года по «___» _____________ </w:t>
      </w:r>
      <w:r w:rsidRPr="00060A0A">
        <w:t>_____</w:t>
      </w:r>
      <w:r w:rsidRPr="00060A0A">
        <w:t xml:space="preserve"> года.</w:t>
      </w:r>
    </w:p>
    <w:p w:rsidR="00060A0A" w:rsidRPr="00060A0A" w:rsidRDefault="00060A0A" w:rsidP="00060A0A">
      <w:pPr>
        <w:spacing w:after="150" w:line="288" w:lineRule="auto"/>
      </w:pPr>
      <w:r w:rsidRPr="00060A0A">
        <w:t>4.2. Настоящий договор прекращает действие в случае:</w:t>
      </w:r>
    </w:p>
    <w:p w:rsidR="00060A0A" w:rsidRPr="00060A0A" w:rsidRDefault="00060A0A" w:rsidP="00060A0A">
      <w:pPr>
        <w:spacing w:before="200" w:line="288" w:lineRule="auto"/>
      </w:pPr>
      <w:r w:rsidRPr="00060A0A">
        <w:t>1. Истечение срока.</w:t>
      </w:r>
    </w:p>
    <w:p w:rsidR="00060A0A" w:rsidRPr="00060A0A" w:rsidRDefault="00060A0A" w:rsidP="00060A0A">
      <w:pPr>
        <w:spacing w:line="288" w:lineRule="auto"/>
      </w:pPr>
      <w:r w:rsidRPr="00060A0A">
        <w:t>2. Невыполнение финансовых обязательств Агентством перед Компанией по настоящему договору.</w:t>
      </w:r>
    </w:p>
    <w:p w:rsidR="00060A0A" w:rsidRPr="00060A0A" w:rsidRDefault="00060A0A" w:rsidP="00060A0A"/>
    <w:p w:rsidR="00060A0A" w:rsidRPr="00060A0A" w:rsidRDefault="00060A0A" w:rsidP="00060A0A">
      <w:pPr>
        <w:spacing w:before="500" w:after="150"/>
        <w:jc w:val="center"/>
      </w:pPr>
      <w:r w:rsidRPr="00060A0A">
        <w:rPr>
          <w:b/>
        </w:rPr>
        <w:t>5. ЗАКЛЮЧИТЕЛЬНОЕ ПОЛОЖЕНИЕ</w:t>
      </w:r>
    </w:p>
    <w:p w:rsidR="00060A0A" w:rsidRPr="00060A0A" w:rsidRDefault="00060A0A" w:rsidP="00060A0A">
      <w:pPr>
        <w:spacing w:after="150" w:line="288" w:lineRule="auto"/>
      </w:pPr>
      <w:r w:rsidRPr="00060A0A">
        <w:t>5.1. Договор составлен в 2-х экземплярах, имеющих равную юридическую силу. Во всем ином, не урегулированном в настоящем Договоре, Стороны будут руководствоваться нормами действующего гражданского законодательства России.</w:t>
      </w:r>
    </w:p>
    <w:p w:rsidR="00060A0A" w:rsidRPr="00060A0A" w:rsidRDefault="00060A0A" w:rsidP="00060A0A">
      <w:pPr>
        <w:spacing w:before="500" w:after="150"/>
        <w:jc w:val="center"/>
      </w:pPr>
      <w:r w:rsidRPr="00060A0A">
        <w:rPr>
          <w:b/>
        </w:rPr>
        <w:t>6.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060A0A" w:rsidRPr="00060A0A" w:rsidTr="00060A0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60A0A" w:rsidRPr="00060A0A" w:rsidRDefault="00060A0A">
            <w:r w:rsidRPr="00060A0A">
              <w:rPr>
                <w:b/>
                <w:sz w:val="18"/>
                <w:szCs w:val="18"/>
              </w:rPr>
              <w:t>Компания</w:t>
            </w:r>
          </w:p>
          <w:p w:rsidR="00060A0A" w:rsidRPr="00060A0A" w:rsidRDefault="00060A0A">
            <w:r w:rsidRPr="00060A0A">
              <w:rPr>
                <w:sz w:val="18"/>
                <w:szCs w:val="18"/>
              </w:rPr>
              <w:t>Юр. адрес:</w:t>
            </w:r>
          </w:p>
          <w:p w:rsidR="00060A0A" w:rsidRPr="00060A0A" w:rsidRDefault="00060A0A">
            <w:r w:rsidRPr="00060A0A">
              <w:rPr>
                <w:sz w:val="18"/>
                <w:szCs w:val="18"/>
              </w:rPr>
              <w:t>Почтовый адрес:</w:t>
            </w:r>
          </w:p>
          <w:p w:rsidR="00060A0A" w:rsidRPr="00060A0A" w:rsidRDefault="00060A0A">
            <w:r w:rsidRPr="00060A0A">
              <w:rPr>
                <w:sz w:val="18"/>
                <w:szCs w:val="18"/>
              </w:rPr>
              <w:t>ИНН:</w:t>
            </w:r>
          </w:p>
          <w:p w:rsidR="00060A0A" w:rsidRPr="00060A0A" w:rsidRDefault="00060A0A">
            <w:r w:rsidRPr="00060A0A">
              <w:rPr>
                <w:sz w:val="18"/>
                <w:szCs w:val="18"/>
              </w:rPr>
              <w:t>КПП:</w:t>
            </w:r>
          </w:p>
          <w:p w:rsidR="00060A0A" w:rsidRPr="00060A0A" w:rsidRDefault="00060A0A">
            <w:r w:rsidRPr="00060A0A">
              <w:rPr>
                <w:sz w:val="18"/>
                <w:szCs w:val="18"/>
              </w:rPr>
              <w:t>Банк:</w:t>
            </w:r>
          </w:p>
          <w:p w:rsidR="00060A0A" w:rsidRPr="00060A0A" w:rsidRDefault="00060A0A">
            <w:proofErr w:type="gramStart"/>
            <w:r w:rsidRPr="00060A0A">
              <w:rPr>
                <w:sz w:val="18"/>
                <w:szCs w:val="18"/>
              </w:rPr>
              <w:t>Рас./</w:t>
            </w:r>
            <w:proofErr w:type="gramEnd"/>
            <w:r w:rsidRPr="00060A0A">
              <w:rPr>
                <w:sz w:val="18"/>
                <w:szCs w:val="18"/>
              </w:rPr>
              <w:t>счёт:</w:t>
            </w:r>
          </w:p>
          <w:p w:rsidR="00060A0A" w:rsidRPr="00060A0A" w:rsidRDefault="00060A0A">
            <w:r w:rsidRPr="00060A0A">
              <w:rPr>
                <w:sz w:val="18"/>
                <w:szCs w:val="18"/>
              </w:rPr>
              <w:t>Корр./счёт:</w:t>
            </w:r>
          </w:p>
          <w:p w:rsidR="00060A0A" w:rsidRPr="00060A0A" w:rsidRDefault="00060A0A">
            <w:r w:rsidRPr="00060A0A">
              <w:rPr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60A0A" w:rsidRPr="00060A0A" w:rsidRDefault="00060A0A">
            <w:r w:rsidRPr="00060A0A">
              <w:rPr>
                <w:b/>
                <w:sz w:val="18"/>
                <w:szCs w:val="18"/>
              </w:rPr>
              <w:t>Агентство</w:t>
            </w:r>
          </w:p>
          <w:p w:rsidR="00060A0A" w:rsidRPr="00060A0A" w:rsidRDefault="00060A0A">
            <w:r w:rsidRPr="00060A0A">
              <w:rPr>
                <w:sz w:val="18"/>
                <w:szCs w:val="18"/>
              </w:rPr>
              <w:t>Юр. адрес:</w:t>
            </w:r>
          </w:p>
          <w:p w:rsidR="00060A0A" w:rsidRPr="00060A0A" w:rsidRDefault="00060A0A">
            <w:r w:rsidRPr="00060A0A">
              <w:rPr>
                <w:sz w:val="18"/>
                <w:szCs w:val="18"/>
              </w:rPr>
              <w:t>Почтовый адрес:</w:t>
            </w:r>
          </w:p>
          <w:p w:rsidR="00060A0A" w:rsidRPr="00060A0A" w:rsidRDefault="00060A0A">
            <w:r w:rsidRPr="00060A0A">
              <w:rPr>
                <w:sz w:val="18"/>
                <w:szCs w:val="18"/>
              </w:rPr>
              <w:t>ИНН:</w:t>
            </w:r>
          </w:p>
          <w:p w:rsidR="00060A0A" w:rsidRPr="00060A0A" w:rsidRDefault="00060A0A">
            <w:r w:rsidRPr="00060A0A">
              <w:rPr>
                <w:sz w:val="18"/>
                <w:szCs w:val="18"/>
              </w:rPr>
              <w:t>КПП:</w:t>
            </w:r>
          </w:p>
          <w:p w:rsidR="00060A0A" w:rsidRPr="00060A0A" w:rsidRDefault="00060A0A">
            <w:r w:rsidRPr="00060A0A">
              <w:rPr>
                <w:sz w:val="18"/>
                <w:szCs w:val="18"/>
              </w:rPr>
              <w:t>Банк:</w:t>
            </w:r>
          </w:p>
          <w:p w:rsidR="00060A0A" w:rsidRPr="00060A0A" w:rsidRDefault="00060A0A">
            <w:proofErr w:type="gramStart"/>
            <w:r w:rsidRPr="00060A0A">
              <w:rPr>
                <w:sz w:val="18"/>
                <w:szCs w:val="18"/>
              </w:rPr>
              <w:t>Рас./</w:t>
            </w:r>
            <w:proofErr w:type="gramEnd"/>
            <w:r w:rsidRPr="00060A0A">
              <w:rPr>
                <w:sz w:val="18"/>
                <w:szCs w:val="18"/>
              </w:rPr>
              <w:t>счёт:</w:t>
            </w:r>
          </w:p>
          <w:p w:rsidR="00060A0A" w:rsidRPr="00060A0A" w:rsidRDefault="00060A0A">
            <w:r w:rsidRPr="00060A0A">
              <w:rPr>
                <w:sz w:val="18"/>
                <w:szCs w:val="18"/>
              </w:rPr>
              <w:t>Корр./счёт:</w:t>
            </w:r>
          </w:p>
          <w:p w:rsidR="00060A0A" w:rsidRPr="00060A0A" w:rsidRDefault="00060A0A">
            <w:r w:rsidRPr="00060A0A">
              <w:rPr>
                <w:sz w:val="18"/>
                <w:szCs w:val="18"/>
              </w:rPr>
              <w:t>БИК:</w:t>
            </w:r>
          </w:p>
        </w:tc>
      </w:tr>
    </w:tbl>
    <w:p w:rsidR="00060A0A" w:rsidRPr="00060A0A" w:rsidRDefault="00060A0A" w:rsidP="00060A0A">
      <w:pPr>
        <w:rPr>
          <w:rFonts w:ascii="Arial" w:hAnsi="Arial" w:cs="Arial"/>
          <w:sz w:val="20"/>
          <w:szCs w:val="20"/>
        </w:rPr>
      </w:pPr>
    </w:p>
    <w:p w:rsidR="00060A0A" w:rsidRPr="00060A0A" w:rsidRDefault="00060A0A" w:rsidP="00060A0A">
      <w:pPr>
        <w:spacing w:before="500" w:after="150"/>
        <w:jc w:val="center"/>
      </w:pPr>
      <w:r w:rsidRPr="00060A0A">
        <w:rPr>
          <w:b/>
        </w:rPr>
        <w:t>7. ПОДПИСИ СТОРОН</w:t>
      </w:r>
    </w:p>
    <w:p w:rsidR="00060A0A" w:rsidRPr="00060A0A" w:rsidRDefault="00060A0A" w:rsidP="00060A0A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060A0A" w:rsidRPr="00060A0A" w:rsidTr="00060A0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60A0A" w:rsidRPr="00060A0A" w:rsidRDefault="00060A0A">
            <w:pPr>
              <w:spacing w:after="0" w:line="338" w:lineRule="auto"/>
            </w:pPr>
            <w:r w:rsidRPr="00060A0A">
              <w:rPr>
                <w:sz w:val="18"/>
                <w:szCs w:val="18"/>
              </w:rPr>
              <w:t>Компания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60A0A" w:rsidRPr="00060A0A" w:rsidRDefault="00060A0A">
            <w:pPr>
              <w:spacing w:after="0" w:line="338" w:lineRule="auto"/>
            </w:pPr>
            <w:r w:rsidRPr="00060A0A">
              <w:rPr>
                <w:sz w:val="18"/>
                <w:szCs w:val="18"/>
              </w:rPr>
              <w:t>Агентство _______________</w:t>
            </w:r>
          </w:p>
        </w:tc>
      </w:tr>
    </w:tbl>
    <w:p w:rsidR="00060A0A" w:rsidRPr="00060A0A" w:rsidRDefault="00060A0A" w:rsidP="00060A0A">
      <w:pPr>
        <w:rPr>
          <w:rFonts w:ascii="Arial" w:hAnsi="Arial" w:cs="Arial"/>
          <w:sz w:val="20"/>
          <w:szCs w:val="20"/>
        </w:rPr>
      </w:pPr>
    </w:p>
    <w:bookmarkEnd w:id="0"/>
    <w:p w:rsidR="000377C3" w:rsidRPr="00060A0A" w:rsidRDefault="000377C3" w:rsidP="00060A0A"/>
    <w:sectPr w:rsidR="000377C3" w:rsidRPr="00060A0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EC" w:rsidRDefault="008705EC" w:rsidP="008A2109">
      <w:r>
        <w:separator/>
      </w:r>
    </w:p>
  </w:endnote>
  <w:endnote w:type="continuationSeparator" w:id="0">
    <w:p w:rsidR="008705EC" w:rsidRDefault="008705E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705E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EC" w:rsidRDefault="008705EC" w:rsidP="008A2109">
      <w:r>
        <w:separator/>
      </w:r>
    </w:p>
  </w:footnote>
  <w:footnote w:type="continuationSeparator" w:id="0">
    <w:p w:rsidR="008705EC" w:rsidRDefault="008705E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0A0A"/>
    <w:rsid w:val="00112D33"/>
    <w:rsid w:val="00243923"/>
    <w:rsid w:val="002D0079"/>
    <w:rsid w:val="0032398C"/>
    <w:rsid w:val="00331A10"/>
    <w:rsid w:val="00522F21"/>
    <w:rsid w:val="00523B7C"/>
    <w:rsid w:val="006C5691"/>
    <w:rsid w:val="00712673"/>
    <w:rsid w:val="0080600C"/>
    <w:rsid w:val="008705E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71267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4951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2021-07-23T17:18:00Z</dcterms:created>
  <dcterms:modified xsi:type="dcterms:W3CDTF">2021-07-23T17:18:00Z</dcterms:modified>
</cp:coreProperties>
</file>